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ascii="仿宋" w:hAnsi="仿宋" w:eastAsia="仿宋" w:cs="仿宋"/>
          <w:b/>
          <w:bCs/>
          <w:sz w:val="32"/>
          <w:szCs w:val="32"/>
          <w:highlight w:val="none"/>
        </w:rPr>
      </w:pPr>
      <w:bookmarkStart w:id="0" w:name="_Toc11248"/>
      <w:bookmarkStart w:id="1" w:name="_Toc3019"/>
      <w:bookmarkStart w:id="2" w:name="_Toc18578346"/>
      <w:r>
        <w:rPr>
          <w:rFonts w:hint="eastAsia" w:ascii="仿宋" w:hAnsi="仿宋" w:eastAsia="仿宋" w:cs="仿宋"/>
          <w:b/>
          <w:bCs/>
          <w:sz w:val="32"/>
          <w:szCs w:val="32"/>
          <w:highlight w:val="none"/>
        </w:rPr>
        <w:t>附件</w:t>
      </w:r>
      <w:r>
        <w:rPr>
          <w:rFonts w:ascii="仿宋" w:hAnsi="仿宋" w:eastAsia="仿宋" w:cs="仿宋"/>
          <w:b/>
          <w:bCs/>
          <w:sz w:val="32"/>
          <w:szCs w:val="32"/>
          <w:highlight w:val="none"/>
        </w:rPr>
        <w:t>1</w:t>
      </w:r>
      <w:r>
        <w:rPr>
          <w:rFonts w:hint="eastAsia" w:ascii="仿宋" w:hAnsi="仿宋" w:eastAsia="仿宋" w:cs="仿宋"/>
          <w:b/>
          <w:bCs/>
          <w:sz w:val="32"/>
          <w:szCs w:val="32"/>
          <w:highlight w:val="none"/>
        </w:rPr>
        <w:t>0</w:t>
      </w:r>
      <w:bookmarkEnd w:id="0"/>
      <w:bookmarkEnd w:id="1"/>
      <w:bookmarkEnd w:id="2"/>
      <w:bookmarkStart w:id="4" w:name="_GoBack"/>
      <w:bookmarkEnd w:id="4"/>
    </w:p>
    <w:p>
      <w:pPr>
        <w:snapToGrid w:val="0"/>
        <w:spacing w:line="360" w:lineRule="auto"/>
        <w:jc w:val="center"/>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t>良渚实验室</w:t>
      </w:r>
      <w:r>
        <w:rPr>
          <w:rFonts w:ascii="Times New Roman" w:hAnsi="Times New Roman" w:eastAsia="黑体" w:cs="Times New Roman"/>
          <w:sz w:val="32"/>
          <w:szCs w:val="32"/>
          <w:highlight w:val="none"/>
        </w:rPr>
        <w:t>公共技术平台</w:t>
      </w:r>
    </w:p>
    <w:p>
      <w:pPr>
        <w:snapToGrid w:val="0"/>
        <w:spacing w:line="360" w:lineRule="auto"/>
        <w:jc w:val="center"/>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独立操作资格申请书</w:t>
      </w:r>
    </w:p>
    <w:p>
      <w:pPr>
        <w:snapToGrid w:val="0"/>
        <w:spacing w:line="360" w:lineRule="auto"/>
        <w:ind w:firstLine="640" w:firstLineChars="200"/>
        <w:jc w:val="center"/>
        <w:rPr>
          <w:rFonts w:ascii="Times New Roman" w:hAnsi="Times New Roman" w:cs="Times New Roman"/>
          <w:sz w:val="32"/>
          <w:szCs w:val="36"/>
          <w:highlight w:val="none"/>
        </w:rPr>
      </w:pPr>
    </w:p>
    <w:p>
      <w:pPr>
        <w:snapToGrid w:val="0"/>
        <w:spacing w:line="360" w:lineRule="auto"/>
        <w:ind w:firstLine="560" w:firstLineChars="200"/>
        <w:rPr>
          <w:rFonts w:ascii="仿宋" w:hAnsi="仿宋" w:eastAsia="仿宋" w:cs="仿宋"/>
          <w:sz w:val="28"/>
          <w:szCs w:val="32"/>
          <w:highlight w:val="none"/>
        </w:rPr>
      </w:pPr>
      <w:r>
        <w:rPr>
          <w:rFonts w:hint="eastAsia" w:ascii="仿宋" w:hAnsi="仿宋" w:eastAsia="仿宋" w:cs="仿宋"/>
          <w:sz w:val="28"/>
          <w:szCs w:val="32"/>
          <w:highlight w:val="none"/>
        </w:rPr>
        <w:t>因实验及工作需要，本人提出公共技术平台</w:t>
      </w:r>
      <w:r>
        <w:rPr>
          <w:rFonts w:hint="eastAsia" w:ascii="仿宋" w:hAnsi="仿宋" w:eastAsia="仿宋" w:cs="仿宋"/>
          <w:sz w:val="28"/>
          <w:szCs w:val="32"/>
          <w:highlight w:val="none"/>
          <w:u w:val="single"/>
        </w:rPr>
        <w:t>仪器名称：</w:t>
      </w:r>
      <w:r>
        <w:rPr>
          <w:rFonts w:hint="eastAsia" w:ascii="仿宋" w:hAnsi="仿宋" w:eastAsia="仿宋" w:cs="仿宋"/>
          <w:sz w:val="28"/>
          <w:szCs w:val="32"/>
          <w:highlight w:val="none"/>
          <w:u w:val="single"/>
        </w:rPr>
        <w:t>X</w:t>
      </w:r>
      <w:r>
        <w:rPr>
          <w:rFonts w:ascii="仿宋" w:hAnsi="仿宋" w:eastAsia="仿宋" w:cs="仿宋"/>
          <w:sz w:val="28"/>
          <w:szCs w:val="32"/>
          <w:highlight w:val="none"/>
          <w:u w:val="single"/>
        </w:rPr>
        <w:t>XX</w:t>
      </w:r>
      <w:r>
        <w:rPr>
          <w:rFonts w:hint="eastAsia" w:ascii="仿宋" w:hAnsi="仿宋" w:eastAsia="仿宋" w:cs="仿宋"/>
          <w:sz w:val="28"/>
          <w:szCs w:val="32"/>
          <w:highlight w:val="none"/>
          <w:u w:val="single"/>
        </w:rPr>
        <w:t>，仪器编号：</w:t>
      </w:r>
      <w:r>
        <w:rPr>
          <w:rFonts w:ascii="仿宋" w:hAnsi="仿宋" w:eastAsia="仿宋" w:cs="仿宋"/>
          <w:sz w:val="28"/>
          <w:szCs w:val="32"/>
          <w:highlight w:val="none"/>
          <w:u w:val="single"/>
        </w:rPr>
        <w:t>XXXXXXXX</w:t>
      </w:r>
      <w:r>
        <w:rPr>
          <w:rFonts w:hint="eastAsia" w:ascii="仿宋" w:hAnsi="仿宋" w:eastAsia="仿宋" w:cs="仿宋"/>
          <w:sz w:val="28"/>
          <w:szCs w:val="32"/>
          <w:highlight w:val="none"/>
          <w:u w:val="single"/>
        </w:rPr>
        <w:t>，仪器型号：</w:t>
      </w:r>
      <w:r>
        <w:rPr>
          <w:rFonts w:hint="eastAsia" w:ascii="仿宋" w:hAnsi="仿宋" w:eastAsia="仿宋" w:cs="仿宋"/>
          <w:sz w:val="28"/>
          <w:szCs w:val="32"/>
          <w:highlight w:val="none"/>
          <w:u w:val="single"/>
        </w:rPr>
        <w:t>X</w:t>
      </w:r>
      <w:r>
        <w:rPr>
          <w:rFonts w:ascii="仿宋" w:hAnsi="仿宋" w:eastAsia="仿宋" w:cs="仿宋"/>
          <w:sz w:val="28"/>
          <w:szCs w:val="32"/>
          <w:highlight w:val="none"/>
          <w:u w:val="single"/>
        </w:rPr>
        <w:t>XX</w:t>
      </w:r>
      <w:r>
        <w:rPr>
          <w:rFonts w:hint="eastAsia" w:ascii="仿宋" w:hAnsi="仿宋" w:eastAsia="仿宋" w:cs="仿宋"/>
          <w:sz w:val="28"/>
          <w:szCs w:val="32"/>
          <w:highlight w:val="none"/>
        </w:rPr>
        <w:t>独立操作资格申请。</w:t>
      </w:r>
    </w:p>
    <w:p>
      <w:pPr>
        <w:snapToGrid w:val="0"/>
        <w:spacing w:line="360" w:lineRule="auto"/>
        <w:ind w:firstLine="560" w:firstLineChars="200"/>
        <w:rPr>
          <w:rFonts w:ascii="仿宋" w:hAnsi="仿宋" w:eastAsia="仿宋" w:cs="仿宋"/>
          <w:b/>
          <w:sz w:val="28"/>
          <w:szCs w:val="32"/>
          <w:highlight w:val="none"/>
          <w:u w:val="single"/>
        </w:rPr>
      </w:pPr>
      <w:r>
        <w:rPr>
          <w:rFonts w:hint="eastAsia" w:ascii="仿宋" w:hAnsi="仿宋" w:eastAsia="仿宋" w:cs="仿宋"/>
          <w:sz w:val="28"/>
          <w:szCs w:val="32"/>
          <w:highlight w:val="none"/>
        </w:rPr>
        <w:t>本人按照公共技术平台规章制度，认真学习仪器使用方法及操作规程，严格遵守各分平台的《实验室安全条例》和《独立操作资格管理规定》。在获得使用资格后，会严格按照公共技术平台管理条例使用该仪器，爱护仪器设备，规范操作。在使用过程中，</w:t>
      </w:r>
      <w:r>
        <w:rPr>
          <w:rFonts w:hint="eastAsia" w:ascii="仿宋" w:hAnsi="仿宋" w:eastAsia="仿宋" w:cs="仿宋"/>
          <w:b/>
          <w:sz w:val="28"/>
          <w:szCs w:val="32"/>
          <w:highlight w:val="none"/>
          <w:u w:val="single"/>
        </w:rPr>
        <w:t>不听从平台技术人员指导、以及违反规定操作程序引起的仪器损坏，其维修费用由本人所在课题组承担，具体参照《良渚实验室公共技术平台管理条例》执行。</w:t>
      </w:r>
    </w:p>
    <w:p>
      <w:pPr>
        <w:snapToGrid w:val="0"/>
        <w:spacing w:line="360" w:lineRule="auto"/>
        <w:ind w:firstLine="420" w:firstLineChars="150"/>
        <w:rPr>
          <w:rFonts w:ascii="仿宋" w:hAnsi="仿宋" w:eastAsia="仿宋" w:cs="仿宋"/>
          <w:sz w:val="28"/>
          <w:szCs w:val="32"/>
          <w:highlight w:val="none"/>
        </w:rPr>
      </w:pPr>
    </w:p>
    <w:p>
      <w:pPr>
        <w:snapToGrid w:val="0"/>
        <w:spacing w:line="360" w:lineRule="auto"/>
        <w:rPr>
          <w:rFonts w:ascii="仿宋" w:hAnsi="仿宋" w:eastAsia="仿宋" w:cs="仿宋"/>
          <w:spacing w:val="-2"/>
          <w:sz w:val="28"/>
          <w:szCs w:val="32"/>
          <w:highlight w:val="none"/>
        </w:rPr>
      </w:pPr>
      <w:r>
        <w:rPr>
          <w:rFonts w:hint="eastAsia" w:ascii="仿宋" w:hAnsi="仿宋" w:eastAsia="仿宋" w:cs="仿宋"/>
          <w:spacing w:val="-2"/>
          <w:sz w:val="28"/>
          <w:szCs w:val="32"/>
          <w:highlight w:val="none"/>
        </w:rPr>
        <w:t>申请人</w:t>
      </w:r>
      <w:r>
        <w:rPr>
          <w:rFonts w:hint="eastAsia" w:ascii="仿宋" w:hAnsi="仿宋" w:eastAsia="仿宋" w:cs="仿宋"/>
          <w:b/>
          <w:bCs/>
          <w:spacing w:val="-2"/>
          <w:sz w:val="28"/>
          <w:szCs w:val="32"/>
          <w:highlight w:val="none"/>
        </w:rPr>
        <w:t>姓名</w:t>
      </w:r>
      <w:r>
        <w:rPr>
          <w:rFonts w:hint="eastAsia" w:ascii="仿宋" w:hAnsi="仿宋" w:eastAsia="仿宋" w:cs="仿宋"/>
          <w:spacing w:val="-2"/>
          <w:sz w:val="28"/>
          <w:szCs w:val="32"/>
          <w:highlight w:val="none"/>
        </w:rPr>
        <w:t>、</w:t>
      </w:r>
      <w:r>
        <w:rPr>
          <w:rFonts w:hint="eastAsia" w:ascii="仿宋" w:hAnsi="仿宋" w:eastAsia="仿宋" w:cs="仿宋"/>
          <w:b/>
          <w:bCs/>
          <w:spacing w:val="-2"/>
          <w:sz w:val="28"/>
          <w:szCs w:val="32"/>
          <w:highlight w:val="none"/>
        </w:rPr>
        <w:t>学号/工号</w:t>
      </w:r>
      <w:r>
        <w:rPr>
          <w:rFonts w:hint="eastAsia" w:ascii="仿宋" w:hAnsi="仿宋" w:eastAsia="仿宋" w:cs="仿宋"/>
          <w:spacing w:val="-2"/>
          <w:sz w:val="28"/>
          <w:szCs w:val="32"/>
          <w:highlight w:val="none"/>
        </w:rPr>
        <w:t>（此处同一课题组可以列多个名字，只有具有独立操作资格的用户才可以在浙大仪器共享平台上预约该仪器）：</w:t>
      </w:r>
    </w:p>
    <w:p>
      <w:pPr>
        <w:snapToGrid w:val="0"/>
        <w:spacing w:line="360" w:lineRule="auto"/>
        <w:rPr>
          <w:rFonts w:ascii="仿宋" w:hAnsi="仿宋" w:eastAsia="仿宋" w:cs="仿宋"/>
          <w:sz w:val="28"/>
          <w:szCs w:val="32"/>
          <w:highlight w:val="none"/>
        </w:rPr>
      </w:pPr>
      <w:r>
        <w:rPr>
          <w:rFonts w:hint="eastAsia" w:ascii="仿宋" w:hAnsi="仿宋" w:eastAsia="仿宋" w:cs="仿宋"/>
          <w:sz w:val="28"/>
          <w:szCs w:val="32"/>
          <w:highlight w:val="none"/>
          <w:u w:val="single"/>
        </w:rPr>
        <w:t>例：张三（</w:t>
      </w:r>
      <w:r>
        <w:rPr>
          <w:rFonts w:ascii="仿宋" w:hAnsi="仿宋" w:eastAsia="仿宋" w:cs="仿宋"/>
          <w:sz w:val="28"/>
          <w:szCs w:val="32"/>
          <w:highlight w:val="none"/>
          <w:u w:val="single"/>
        </w:rPr>
        <w:t>XXXXXXXX</w:t>
      </w:r>
      <w:r>
        <w:rPr>
          <w:rFonts w:hint="eastAsia" w:ascii="仿宋" w:hAnsi="仿宋" w:eastAsia="仿宋" w:cs="仿宋"/>
          <w:sz w:val="28"/>
          <w:szCs w:val="32"/>
          <w:highlight w:val="none"/>
          <w:u w:val="single"/>
        </w:rPr>
        <w:t>）</w:t>
      </w:r>
      <w:r>
        <w:rPr>
          <w:rFonts w:ascii="仿宋" w:hAnsi="仿宋" w:eastAsia="仿宋" w:cs="仿宋"/>
          <w:sz w:val="28"/>
          <w:szCs w:val="32"/>
          <w:highlight w:val="none"/>
          <w:u w:val="single"/>
        </w:rPr>
        <w:t xml:space="preserve">     __________________________       </w:t>
      </w:r>
    </w:p>
    <w:p>
      <w:pPr>
        <w:snapToGrid w:val="0"/>
        <w:spacing w:line="360" w:lineRule="auto"/>
        <w:rPr>
          <w:rFonts w:ascii="仿宋" w:hAnsi="仿宋" w:eastAsia="仿宋" w:cs="仿宋"/>
          <w:sz w:val="28"/>
          <w:szCs w:val="28"/>
          <w:highlight w:val="none"/>
        </w:rPr>
      </w:pPr>
    </w:p>
    <w:p>
      <w:pPr>
        <w:snapToGrid w:val="0"/>
        <w:spacing w:line="360" w:lineRule="auto"/>
        <w:rPr>
          <w:rFonts w:ascii="仿宋" w:hAnsi="仿宋" w:eastAsia="仿宋" w:cs="仿宋"/>
          <w:sz w:val="28"/>
          <w:szCs w:val="28"/>
          <w:highlight w:val="none"/>
        </w:rPr>
      </w:pPr>
    </w:p>
    <w:p>
      <w:pPr>
        <w:snapToGrid w:val="0"/>
        <w:spacing w:line="360" w:lineRule="auto"/>
        <w:ind w:left="440" w:leftChars="200" w:firstLine="4678" w:firstLineChars="1671"/>
        <w:rPr>
          <w:rFonts w:ascii="仿宋" w:hAnsi="仿宋" w:eastAsia="仿宋" w:cs="仿宋"/>
          <w:sz w:val="28"/>
          <w:szCs w:val="28"/>
          <w:highlight w:val="none"/>
        </w:rPr>
      </w:pPr>
      <w:r>
        <w:rPr>
          <w:rFonts w:hint="eastAsia" w:ascii="仿宋" w:hAnsi="仿宋" w:eastAsia="仿宋" w:cs="仿宋"/>
          <w:sz w:val="28"/>
          <w:szCs w:val="28"/>
          <w:highlight w:val="none"/>
        </w:rPr>
        <w:t xml:space="preserve">申请日期： </w:t>
      </w:r>
      <w:r>
        <w:rPr>
          <w:rFonts w:ascii="仿宋" w:hAnsi="仿宋" w:eastAsia="仿宋" w:cs="仿宋"/>
          <w:sz w:val="28"/>
          <w:szCs w:val="28"/>
          <w:highlight w:val="none"/>
        </w:rPr>
        <w:t xml:space="preserve">   </w:t>
      </w:r>
    </w:p>
    <w:p>
      <w:pPr>
        <w:snapToGrid w:val="0"/>
        <w:spacing w:line="360" w:lineRule="auto"/>
        <w:ind w:left="440" w:leftChars="200" w:firstLine="4678" w:firstLineChars="1671"/>
        <w:rPr>
          <w:rFonts w:ascii="仿宋" w:hAnsi="仿宋" w:eastAsia="仿宋" w:cs="仿宋"/>
          <w:sz w:val="28"/>
          <w:szCs w:val="28"/>
          <w:highlight w:val="none"/>
        </w:rPr>
      </w:pPr>
      <w:r>
        <w:rPr>
          <w:rFonts w:hint="eastAsia" w:ascii="仿宋" w:hAnsi="仿宋" w:eastAsia="仿宋" w:cs="仿宋"/>
          <w:sz w:val="28"/>
          <w:szCs w:val="28"/>
          <w:highlight w:val="none"/>
        </w:rPr>
        <w:t xml:space="preserve">申请人单位： </w:t>
      </w:r>
      <w:r>
        <w:rPr>
          <w:rFonts w:ascii="仿宋" w:hAnsi="仿宋" w:eastAsia="仿宋" w:cs="仿宋"/>
          <w:sz w:val="28"/>
          <w:szCs w:val="28"/>
          <w:highlight w:val="none"/>
        </w:rPr>
        <w:t xml:space="preserve"> </w:t>
      </w:r>
    </w:p>
    <w:p>
      <w:pPr>
        <w:snapToGrid w:val="0"/>
        <w:spacing w:line="360" w:lineRule="auto"/>
        <w:ind w:left="440" w:leftChars="200" w:firstLine="4678" w:firstLineChars="1671"/>
        <w:rPr>
          <w:rFonts w:ascii="仿宋" w:hAnsi="仿宋" w:eastAsia="仿宋" w:cs="仿宋"/>
          <w:sz w:val="28"/>
          <w:szCs w:val="28"/>
          <w:highlight w:val="none"/>
        </w:rPr>
      </w:pPr>
      <w:r>
        <w:rPr>
          <w:rFonts w:hint="eastAsia" w:ascii="仿宋" w:hAnsi="仿宋" w:eastAsia="仿宋" w:cs="仿宋"/>
          <w:sz w:val="28"/>
          <w:szCs w:val="28"/>
          <w:highlight w:val="none"/>
        </w:rPr>
        <w:t xml:space="preserve">导师签字： </w:t>
      </w:r>
      <w:r>
        <w:rPr>
          <w:rFonts w:ascii="仿宋" w:hAnsi="仿宋" w:eastAsia="仿宋" w:cs="仿宋"/>
          <w:sz w:val="28"/>
          <w:szCs w:val="28"/>
          <w:highlight w:val="none"/>
        </w:rPr>
        <w:t xml:space="preserve">   </w:t>
      </w:r>
    </w:p>
    <w:p>
      <w:pPr>
        <w:snapToGrid w:val="0"/>
        <w:spacing w:line="360" w:lineRule="auto"/>
        <w:rPr>
          <w:highlight w:val="none"/>
        </w:rPr>
      </w:pPr>
    </w:p>
    <w:p>
      <w:pPr>
        <w:snapToGrid w:val="0"/>
        <w:spacing w:line="360" w:lineRule="auto"/>
        <w:rPr>
          <w:highlight w:val="none"/>
        </w:rPr>
      </w:pPr>
    </w:p>
    <w:p>
      <w:pPr>
        <w:snapToGrid w:val="0"/>
        <w:spacing w:line="360" w:lineRule="auto"/>
        <w:rPr>
          <w:highlight w:val="none"/>
        </w:rPr>
      </w:pPr>
      <w:r>
        <w:rPr>
          <w:rFonts w:hint="eastAsia"/>
          <w:highlight w:val="none"/>
        </w:rPr>
        <w:t>注：可以提交纸质版或电子版，如果是电子版，同样需要签字。</w:t>
      </w:r>
    </w:p>
    <w:p>
      <w:pPr>
        <w:snapToGrid w:val="0"/>
        <w:spacing w:line="360" w:lineRule="auto"/>
        <w:rPr>
          <w:highlight w:val="none"/>
        </w:rPr>
      </w:pPr>
    </w:p>
    <w:p>
      <w:pPr>
        <w:snapToGrid w:val="0"/>
        <w:spacing w:line="360" w:lineRule="auto"/>
        <w:rPr>
          <w:rFonts w:hint="eastAsia"/>
          <w:highlight w:val="none"/>
        </w:rPr>
      </w:pPr>
      <w:r>
        <w:rPr>
          <w:rFonts w:hint="eastAsia"/>
          <w:highlight w:val="none"/>
        </w:rPr>
        <w:t>附收费仪器列表如下：</w:t>
      </w:r>
    </w:p>
    <w:p>
      <w:pPr>
        <w:jc w:val="center"/>
        <w:rPr>
          <w:rFonts w:ascii="仿宋" w:hAnsi="仿宋" w:eastAsia="仿宋" w:cs="仿宋"/>
          <w:b/>
          <w:bCs/>
          <w:color w:val="000000"/>
          <w:sz w:val="32"/>
          <w:szCs w:val="32"/>
          <w:highlight w:val="none"/>
          <w:lang w:bidi="ar"/>
        </w:rPr>
      </w:pPr>
      <w:r>
        <w:rPr>
          <w:rFonts w:ascii="仿宋" w:hAnsi="仿宋" w:eastAsia="仿宋" w:cs="仿宋"/>
          <w:b/>
          <w:bCs/>
          <w:color w:val="000000"/>
          <w:sz w:val="32"/>
          <w:szCs w:val="32"/>
          <w:highlight w:val="none"/>
          <w:lang w:val="en-US" w:bidi="ar"/>
        </w:rPr>
        <w:t>良渚实验室</w:t>
      </w:r>
      <w:r>
        <w:rPr>
          <w:rFonts w:hint="eastAsia" w:ascii="Times New Roman" w:hAnsi="Times New Roman" w:eastAsia="仿宋" w:cs="Times New Roman"/>
          <w:b/>
          <w:bCs/>
          <w:sz w:val="32"/>
          <w:szCs w:val="40"/>
          <w:highlight w:val="none"/>
          <w:lang w:val="en-US"/>
        </w:rPr>
        <w:t>公共平台</w:t>
      </w:r>
      <w:r>
        <w:rPr>
          <w:rFonts w:ascii="仿宋" w:hAnsi="仿宋" w:eastAsia="仿宋" w:cs="仿宋"/>
          <w:b/>
          <w:bCs/>
          <w:color w:val="000000"/>
          <w:sz w:val="32"/>
          <w:szCs w:val="32"/>
          <w:highlight w:val="none"/>
          <w:lang w:val="en-US" w:bidi="ar"/>
        </w:rPr>
        <w:t>仪器</w:t>
      </w:r>
      <w:r>
        <w:rPr>
          <w:rFonts w:hint="eastAsia" w:ascii="仿宋" w:hAnsi="仿宋" w:eastAsia="仿宋" w:cs="仿宋"/>
          <w:b/>
          <w:bCs/>
          <w:color w:val="000000"/>
          <w:sz w:val="32"/>
          <w:szCs w:val="32"/>
          <w:highlight w:val="none"/>
          <w:lang w:val="en-US" w:bidi="ar"/>
        </w:rPr>
        <w:t>列表（收费仪器）</w:t>
      </w:r>
    </w:p>
    <w:tbl>
      <w:tblPr>
        <w:tblStyle w:val="4"/>
        <w:tblW w:w="6250" w:type="pct"/>
        <w:jc w:val="center"/>
        <w:tblLayout w:type="fixed"/>
        <w:tblCellMar>
          <w:top w:w="0" w:type="dxa"/>
          <w:left w:w="108" w:type="dxa"/>
          <w:bottom w:w="0" w:type="dxa"/>
          <w:right w:w="108" w:type="dxa"/>
        </w:tblCellMar>
      </w:tblPr>
      <w:tblGrid>
        <w:gridCol w:w="599"/>
        <w:gridCol w:w="2670"/>
        <w:gridCol w:w="1135"/>
        <w:gridCol w:w="1621"/>
        <w:gridCol w:w="2324"/>
        <w:gridCol w:w="1077"/>
        <w:gridCol w:w="1033"/>
      </w:tblGrid>
      <w:tr>
        <w:tblPrEx>
          <w:tblCellMar>
            <w:top w:w="0" w:type="dxa"/>
            <w:left w:w="108" w:type="dxa"/>
            <w:bottom w:w="0" w:type="dxa"/>
            <w:right w:w="108" w:type="dxa"/>
          </w:tblCellMar>
        </w:tblPrEx>
        <w:trPr>
          <w:cantSplit/>
          <w:trHeight w:val="23" w:hRule="atLeast"/>
          <w:jc w:val="center"/>
        </w:trPr>
        <w:tc>
          <w:tcPr>
            <w:tcW w:w="286" w:type="pct"/>
            <w:tcBorders>
              <w:top w:val="single" w:color="4BACC6" w:sz="8" w:space="0"/>
              <w:left w:val="single" w:color="4BACC6" w:sz="8" w:space="0"/>
              <w:bottom w:val="single" w:color="FFFFFF" w:sz="18" w:space="0"/>
              <w:right w:val="single" w:color="4BACC6" w:sz="8" w:space="0"/>
            </w:tcBorders>
            <w:shd w:val="clear" w:color="auto" w:fill="4BACC6"/>
            <w:noWrap/>
            <w:tcMar>
              <w:top w:w="0" w:type="dxa"/>
              <w:left w:w="0" w:type="dxa"/>
              <w:bottom w:w="0" w:type="dxa"/>
              <w:right w:w="0" w:type="dxa"/>
            </w:tcMar>
            <w:vAlign w:val="center"/>
          </w:tcPr>
          <w:p>
            <w:pPr>
              <w:widowControl/>
              <w:jc w:val="center"/>
              <w:textAlignment w:val="center"/>
              <w:rPr>
                <w:rFonts w:ascii="仿宋" w:hAnsi="仿宋" w:eastAsia="仿宋" w:cs="仿宋"/>
                <w:b/>
                <w:bCs/>
                <w:color w:val="FFFFFF"/>
                <w:sz w:val="24"/>
                <w:highlight w:val="none"/>
                <w:lang w:bidi="ar"/>
              </w:rPr>
            </w:pPr>
            <w:r>
              <w:rPr>
                <w:rFonts w:hint="eastAsia" w:ascii="仿宋" w:hAnsi="仿宋" w:eastAsia="仿宋" w:cs="仿宋"/>
                <w:b/>
                <w:bCs/>
                <w:color w:val="FFFFFF"/>
                <w:sz w:val="24"/>
                <w:szCs w:val="24"/>
                <w:highlight w:val="none"/>
                <w:lang w:val="en-US" w:bidi="ar"/>
              </w:rPr>
              <w:t>序号</w:t>
            </w:r>
          </w:p>
        </w:tc>
        <w:tc>
          <w:tcPr>
            <w:tcW w:w="1275" w:type="pct"/>
            <w:tcBorders>
              <w:top w:val="single" w:color="4BACC6" w:sz="8" w:space="0"/>
              <w:left w:val="single" w:color="4BACC6" w:sz="8" w:space="0"/>
              <w:bottom w:val="single" w:color="FFFFFF" w:sz="18" w:space="0"/>
              <w:right w:val="single" w:color="4BACC6" w:sz="8" w:space="0"/>
            </w:tcBorders>
            <w:shd w:val="clear" w:color="auto" w:fill="4BACC6"/>
            <w:noWrap/>
            <w:tcMar>
              <w:top w:w="0" w:type="dxa"/>
              <w:left w:w="51" w:type="dxa"/>
              <w:bottom w:w="0" w:type="dxa"/>
              <w:right w:w="51" w:type="dxa"/>
            </w:tcMar>
            <w:vAlign w:val="center"/>
          </w:tcPr>
          <w:p>
            <w:pPr>
              <w:widowControl/>
              <w:jc w:val="center"/>
              <w:textAlignment w:val="center"/>
              <w:rPr>
                <w:rFonts w:ascii="仿宋" w:hAnsi="仿宋" w:eastAsia="仿宋" w:cs="仿宋"/>
                <w:b/>
                <w:bCs/>
                <w:color w:val="FFFFFF"/>
                <w:sz w:val="24"/>
                <w:highlight w:val="none"/>
              </w:rPr>
            </w:pPr>
            <w:r>
              <w:rPr>
                <w:rFonts w:hint="eastAsia" w:ascii="仿宋" w:hAnsi="仿宋" w:eastAsia="仿宋" w:cs="仿宋"/>
                <w:b/>
                <w:bCs/>
                <w:color w:val="FFFFFF"/>
                <w:sz w:val="24"/>
                <w:szCs w:val="24"/>
                <w:highlight w:val="none"/>
                <w:lang w:bidi="ar"/>
              </w:rPr>
              <w:t>仪器名称</w:t>
            </w:r>
          </w:p>
        </w:tc>
        <w:tc>
          <w:tcPr>
            <w:tcW w:w="542" w:type="pct"/>
            <w:tcBorders>
              <w:top w:val="single" w:color="4BACC6" w:sz="8" w:space="0"/>
              <w:left w:val="single" w:color="4BACC6" w:sz="8" w:space="0"/>
              <w:bottom w:val="single" w:color="FFFFFF" w:sz="18" w:space="0"/>
              <w:right w:val="single" w:color="4BACC6" w:sz="8" w:space="0"/>
            </w:tcBorders>
            <w:shd w:val="clear" w:color="auto" w:fill="4BACC6"/>
            <w:noWrap/>
            <w:tcMar>
              <w:top w:w="0" w:type="dxa"/>
              <w:left w:w="51" w:type="dxa"/>
              <w:bottom w:w="0" w:type="dxa"/>
              <w:right w:w="51" w:type="dxa"/>
            </w:tcMar>
            <w:vAlign w:val="center"/>
          </w:tcPr>
          <w:p>
            <w:pPr>
              <w:widowControl/>
              <w:jc w:val="center"/>
              <w:textAlignment w:val="center"/>
              <w:rPr>
                <w:rFonts w:ascii="仿宋" w:hAnsi="仿宋" w:eastAsia="仿宋" w:cs="仿宋"/>
                <w:b/>
                <w:bCs/>
                <w:color w:val="FFFFFF"/>
                <w:sz w:val="24"/>
                <w:highlight w:val="none"/>
              </w:rPr>
            </w:pPr>
            <w:r>
              <w:rPr>
                <w:rFonts w:hint="eastAsia" w:ascii="仿宋" w:hAnsi="仿宋" w:eastAsia="仿宋" w:cs="仿宋"/>
                <w:b/>
                <w:bCs/>
                <w:color w:val="FFFFFF"/>
                <w:sz w:val="24"/>
                <w:szCs w:val="24"/>
                <w:highlight w:val="none"/>
                <w:lang w:bidi="ar"/>
              </w:rPr>
              <w:t>仪器编号</w:t>
            </w:r>
          </w:p>
        </w:tc>
        <w:tc>
          <w:tcPr>
            <w:tcW w:w="775" w:type="pct"/>
            <w:tcBorders>
              <w:top w:val="single" w:color="4BACC6" w:sz="8" w:space="0"/>
              <w:left w:val="single" w:color="4BACC6" w:sz="8" w:space="0"/>
              <w:bottom w:val="single" w:color="FFFFFF" w:sz="18" w:space="0"/>
              <w:right w:val="single" w:color="4BACC6" w:sz="8" w:space="0"/>
            </w:tcBorders>
            <w:shd w:val="clear" w:color="auto" w:fill="4BACC6"/>
            <w:noWrap/>
            <w:tcMar>
              <w:top w:w="0" w:type="dxa"/>
              <w:left w:w="51" w:type="dxa"/>
              <w:bottom w:w="0" w:type="dxa"/>
              <w:right w:w="51" w:type="dxa"/>
            </w:tcMar>
            <w:vAlign w:val="center"/>
          </w:tcPr>
          <w:p>
            <w:pPr>
              <w:widowControl/>
              <w:jc w:val="center"/>
              <w:textAlignment w:val="center"/>
              <w:rPr>
                <w:rFonts w:ascii="仿宋" w:hAnsi="仿宋" w:eastAsia="仿宋" w:cs="仿宋"/>
                <w:b/>
                <w:bCs/>
                <w:color w:val="FFFFFF"/>
                <w:sz w:val="24"/>
                <w:highlight w:val="none"/>
                <w:lang w:bidi="ar"/>
              </w:rPr>
            </w:pPr>
            <w:r>
              <w:rPr>
                <w:rFonts w:hint="eastAsia" w:ascii="仿宋" w:hAnsi="仿宋" w:eastAsia="仿宋" w:cs="仿宋"/>
                <w:b/>
                <w:bCs/>
                <w:color w:val="FFFFFF"/>
                <w:sz w:val="24"/>
                <w:szCs w:val="24"/>
                <w:highlight w:val="none"/>
                <w:lang w:val="en-US" w:bidi="ar"/>
              </w:rPr>
              <w:t>品牌</w:t>
            </w:r>
          </w:p>
        </w:tc>
        <w:tc>
          <w:tcPr>
            <w:tcW w:w="1111" w:type="pct"/>
            <w:tcBorders>
              <w:top w:val="single" w:color="4BACC6" w:sz="8" w:space="0"/>
              <w:left w:val="single" w:color="4BACC6" w:sz="8" w:space="0"/>
              <w:bottom w:val="single" w:color="FFFFFF" w:sz="18" w:space="0"/>
              <w:right w:val="single" w:color="4BACC6" w:sz="8" w:space="0"/>
            </w:tcBorders>
            <w:shd w:val="clear" w:color="auto" w:fill="4BACC6"/>
            <w:noWrap/>
            <w:tcMar>
              <w:top w:w="0" w:type="dxa"/>
              <w:left w:w="51" w:type="dxa"/>
              <w:bottom w:w="0" w:type="dxa"/>
              <w:right w:w="51" w:type="dxa"/>
            </w:tcMar>
            <w:vAlign w:val="center"/>
          </w:tcPr>
          <w:p>
            <w:pPr>
              <w:widowControl/>
              <w:jc w:val="center"/>
              <w:textAlignment w:val="center"/>
              <w:rPr>
                <w:rFonts w:ascii="仿宋" w:hAnsi="仿宋" w:eastAsia="仿宋" w:cs="仿宋"/>
                <w:b/>
                <w:bCs/>
                <w:color w:val="FFFFFF"/>
                <w:sz w:val="24"/>
                <w:highlight w:val="none"/>
              </w:rPr>
            </w:pPr>
            <w:r>
              <w:rPr>
                <w:rFonts w:hint="eastAsia" w:ascii="仿宋" w:hAnsi="仿宋" w:eastAsia="仿宋" w:cs="仿宋"/>
                <w:b/>
                <w:bCs/>
                <w:color w:val="FFFFFF"/>
                <w:sz w:val="24"/>
                <w:szCs w:val="24"/>
                <w:highlight w:val="none"/>
                <w:lang w:bidi="ar"/>
              </w:rPr>
              <w:t>型号</w:t>
            </w:r>
          </w:p>
        </w:tc>
        <w:tc>
          <w:tcPr>
            <w:tcW w:w="515" w:type="pct"/>
            <w:tcBorders>
              <w:top w:val="single" w:color="4BACC6" w:sz="8" w:space="0"/>
              <w:left w:val="single" w:color="4BACC6" w:sz="8" w:space="0"/>
              <w:bottom w:val="single" w:color="FFFFFF" w:sz="18" w:space="0"/>
              <w:right w:val="single" w:color="4BACC6" w:sz="8" w:space="0"/>
            </w:tcBorders>
            <w:shd w:val="clear" w:color="auto" w:fill="4BACC6"/>
            <w:noWrap/>
            <w:tcMar>
              <w:top w:w="0" w:type="dxa"/>
              <w:left w:w="51" w:type="dxa"/>
              <w:bottom w:w="0" w:type="dxa"/>
              <w:right w:w="51" w:type="dxa"/>
            </w:tcMar>
            <w:vAlign w:val="center"/>
          </w:tcPr>
          <w:p>
            <w:pPr>
              <w:widowControl/>
              <w:jc w:val="center"/>
              <w:textAlignment w:val="center"/>
              <w:rPr>
                <w:rFonts w:ascii="仿宋" w:hAnsi="仿宋" w:eastAsia="仿宋" w:cs="仿宋"/>
                <w:b/>
                <w:bCs/>
                <w:color w:val="FFFFFF"/>
                <w:sz w:val="24"/>
                <w:highlight w:val="none"/>
              </w:rPr>
            </w:pPr>
            <w:r>
              <w:rPr>
                <w:rFonts w:hint="eastAsia" w:ascii="仿宋" w:hAnsi="仿宋" w:eastAsia="仿宋" w:cs="仿宋"/>
                <w:b/>
                <w:bCs/>
                <w:color w:val="FFFFFF"/>
                <w:sz w:val="24"/>
                <w:szCs w:val="24"/>
                <w:highlight w:val="none"/>
                <w:lang w:bidi="ar"/>
              </w:rPr>
              <w:t>位置</w:t>
            </w:r>
          </w:p>
        </w:tc>
        <w:tc>
          <w:tcPr>
            <w:tcW w:w="494" w:type="pct"/>
            <w:tcBorders>
              <w:top w:val="single" w:color="4BACC6" w:sz="8" w:space="0"/>
              <w:left w:val="single" w:color="4BACC6" w:sz="8" w:space="0"/>
              <w:bottom w:val="single" w:color="FFFFFF" w:sz="18" w:space="0"/>
              <w:right w:val="single" w:color="4BACC6" w:sz="8" w:space="0"/>
            </w:tcBorders>
            <w:shd w:val="clear" w:color="auto" w:fill="4BACC6"/>
            <w:tcMar>
              <w:top w:w="0" w:type="dxa"/>
              <w:left w:w="51" w:type="dxa"/>
              <w:bottom w:w="0" w:type="dxa"/>
              <w:right w:w="51" w:type="dxa"/>
            </w:tcMar>
            <w:vAlign w:val="center"/>
          </w:tcPr>
          <w:p>
            <w:pPr>
              <w:widowControl/>
              <w:jc w:val="center"/>
              <w:textAlignment w:val="center"/>
              <w:rPr>
                <w:rFonts w:ascii="仿宋" w:hAnsi="仿宋" w:eastAsia="仿宋" w:cs="仿宋"/>
                <w:b/>
                <w:bCs/>
                <w:color w:val="FFFFFF"/>
                <w:sz w:val="24"/>
                <w:highlight w:val="none"/>
                <w:lang w:bidi="ar"/>
              </w:rPr>
            </w:pPr>
            <w:r>
              <w:rPr>
                <w:rFonts w:hint="eastAsia" w:ascii="仿宋" w:hAnsi="仿宋" w:eastAsia="仿宋" w:cs="仿宋"/>
                <w:b/>
                <w:bCs/>
                <w:color w:val="FFFFFF"/>
                <w:sz w:val="24"/>
                <w:szCs w:val="24"/>
                <w:highlight w:val="none"/>
                <w:lang w:bidi="ar"/>
              </w:rPr>
              <w:t>管理员</w:t>
            </w:r>
          </w:p>
        </w:tc>
      </w:tr>
      <w:tr>
        <w:tblPrEx>
          <w:tblCellMar>
            <w:top w:w="0" w:type="dxa"/>
            <w:left w:w="108" w:type="dxa"/>
            <w:bottom w:w="0" w:type="dxa"/>
            <w:right w:w="108" w:type="dxa"/>
          </w:tblCellMar>
        </w:tblPrEx>
        <w:trPr>
          <w:cantSplit/>
          <w:trHeight w:val="23" w:hRule="atLeast"/>
          <w:jc w:val="center"/>
        </w:trPr>
        <w:tc>
          <w:tcPr>
            <w:tcW w:w="286" w:type="pct"/>
            <w:tcBorders>
              <w:top w:val="single" w:color="FFFFFF" w:sz="18" w:space="0"/>
              <w:left w:val="single" w:color="4BACC6" w:sz="8" w:space="0"/>
              <w:bottom w:val="single" w:color="4BACC6" w:sz="8" w:space="0"/>
              <w:right w:val="single" w:color="4BACC6" w:sz="8" w:space="0"/>
            </w:tcBorders>
            <w:shd w:val="clear" w:color="auto" w:fill="B7DDE8"/>
            <w:tcMar>
              <w:top w:w="0" w:type="dxa"/>
              <w:left w:w="0" w:type="dxa"/>
              <w:bottom w:w="0" w:type="dxa"/>
              <w:right w:w="0"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val="en-US" w:bidi="ar"/>
              </w:rPr>
              <w:t>1</w:t>
            </w:r>
          </w:p>
        </w:tc>
        <w:tc>
          <w:tcPr>
            <w:tcW w:w="1275" w:type="pct"/>
            <w:tcBorders>
              <w:top w:val="single" w:color="FFFFFF" w:sz="1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lang w:bidi="ar"/>
              </w:rPr>
              <w:t>多色分析型流式细胞仪</w:t>
            </w:r>
          </w:p>
        </w:tc>
        <w:tc>
          <w:tcPr>
            <w:tcW w:w="542" w:type="pct"/>
            <w:tcBorders>
              <w:top w:val="single" w:color="FFFFFF" w:sz="1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20038697</w:t>
            </w:r>
          </w:p>
        </w:tc>
        <w:tc>
          <w:tcPr>
            <w:tcW w:w="775" w:type="pct"/>
            <w:tcBorders>
              <w:top w:val="single" w:color="FFFFFF" w:sz="1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val="en-US" w:bidi="ar"/>
              </w:rPr>
              <w:t>BD</w:t>
            </w:r>
          </w:p>
        </w:tc>
        <w:tc>
          <w:tcPr>
            <w:tcW w:w="1111" w:type="pct"/>
            <w:tcBorders>
              <w:top w:val="single" w:color="FFFFFF" w:sz="1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LSR Fortessa</w:t>
            </w:r>
          </w:p>
        </w:tc>
        <w:tc>
          <w:tcPr>
            <w:tcW w:w="515" w:type="pct"/>
            <w:tcBorders>
              <w:top w:val="single" w:color="FFFFFF" w:sz="1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3A-07</w:t>
            </w:r>
          </w:p>
        </w:tc>
        <w:tc>
          <w:tcPr>
            <w:tcW w:w="494" w:type="pct"/>
            <w:tcBorders>
              <w:top w:val="single" w:color="FFFFFF" w:sz="1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徐斌</w:t>
            </w:r>
          </w:p>
        </w:tc>
      </w:tr>
      <w:tr>
        <w:tblPrEx>
          <w:tblCellMar>
            <w:top w:w="0" w:type="dxa"/>
            <w:left w:w="108" w:type="dxa"/>
            <w:bottom w:w="0" w:type="dxa"/>
            <w:right w:w="108" w:type="dxa"/>
          </w:tblCellMar>
        </w:tblPrEx>
        <w:trPr>
          <w:cantSplit/>
          <w:trHeight w:val="23" w:hRule="atLeast"/>
          <w:jc w:val="center"/>
        </w:trPr>
        <w:tc>
          <w:tcPr>
            <w:tcW w:w="286" w:type="pct"/>
            <w:tcBorders>
              <w:top w:val="single" w:color="4BACC6" w:sz="8" w:space="0"/>
              <w:left w:val="single" w:color="4BACC6" w:sz="8" w:space="0"/>
              <w:bottom w:val="single" w:color="4BACC6" w:sz="8" w:space="0"/>
              <w:right w:val="single" w:color="4BACC6" w:sz="8" w:space="0"/>
            </w:tcBorders>
            <w:shd w:val="clear" w:color="auto" w:fill="FFFFFF"/>
            <w:tcMar>
              <w:top w:w="0" w:type="dxa"/>
              <w:left w:w="0" w:type="dxa"/>
              <w:bottom w:w="0" w:type="dxa"/>
              <w:right w:w="0"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val="en-US" w:bidi="ar"/>
              </w:rPr>
              <w:t>2</w:t>
            </w:r>
          </w:p>
        </w:tc>
        <w:tc>
          <w:tcPr>
            <w:tcW w:w="127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lang w:bidi="ar"/>
              </w:rPr>
              <w:t>多色分选型流式细胞仪</w:t>
            </w:r>
          </w:p>
        </w:tc>
        <w:tc>
          <w:tcPr>
            <w:tcW w:w="542"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20038698</w:t>
            </w:r>
          </w:p>
        </w:tc>
        <w:tc>
          <w:tcPr>
            <w:tcW w:w="77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val="en-US" w:bidi="ar"/>
              </w:rPr>
              <w:t>BD</w:t>
            </w:r>
          </w:p>
        </w:tc>
        <w:tc>
          <w:tcPr>
            <w:tcW w:w="1111"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FACSAria Fusion SORP</w:t>
            </w:r>
          </w:p>
        </w:tc>
        <w:tc>
          <w:tcPr>
            <w:tcW w:w="51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3A-08-01</w:t>
            </w:r>
          </w:p>
        </w:tc>
        <w:tc>
          <w:tcPr>
            <w:tcW w:w="494"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徐斌</w:t>
            </w:r>
          </w:p>
        </w:tc>
      </w:tr>
      <w:tr>
        <w:tblPrEx>
          <w:tblCellMar>
            <w:top w:w="0" w:type="dxa"/>
            <w:left w:w="108" w:type="dxa"/>
            <w:bottom w:w="0" w:type="dxa"/>
            <w:right w:w="108" w:type="dxa"/>
          </w:tblCellMar>
        </w:tblPrEx>
        <w:trPr>
          <w:cantSplit/>
          <w:trHeight w:val="23" w:hRule="atLeast"/>
          <w:jc w:val="center"/>
        </w:trPr>
        <w:tc>
          <w:tcPr>
            <w:tcW w:w="286" w:type="pct"/>
            <w:tcBorders>
              <w:top w:val="single" w:color="4BACC6" w:sz="8" w:space="0"/>
              <w:left w:val="single" w:color="4BACC6" w:sz="8" w:space="0"/>
              <w:bottom w:val="single" w:color="4BACC6" w:sz="8" w:space="0"/>
              <w:right w:val="single" w:color="4BACC6" w:sz="8" w:space="0"/>
            </w:tcBorders>
            <w:shd w:val="clear" w:color="auto" w:fill="B7DDE8"/>
            <w:tcMar>
              <w:top w:w="0" w:type="dxa"/>
              <w:left w:w="0" w:type="dxa"/>
              <w:bottom w:w="0" w:type="dxa"/>
              <w:right w:w="0"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val="en-US" w:bidi="ar"/>
              </w:rPr>
              <w:t>3</w:t>
            </w:r>
          </w:p>
        </w:tc>
        <w:tc>
          <w:tcPr>
            <w:tcW w:w="127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lang w:bidi="ar"/>
              </w:rPr>
              <w:t>分析型流式细胞仪</w:t>
            </w:r>
          </w:p>
        </w:tc>
        <w:tc>
          <w:tcPr>
            <w:tcW w:w="542"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21008175</w:t>
            </w:r>
          </w:p>
        </w:tc>
        <w:tc>
          <w:tcPr>
            <w:tcW w:w="77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Beckman</w:t>
            </w:r>
          </w:p>
        </w:tc>
        <w:tc>
          <w:tcPr>
            <w:tcW w:w="1111"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DXFLEX</w:t>
            </w:r>
          </w:p>
        </w:tc>
        <w:tc>
          <w:tcPr>
            <w:tcW w:w="51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3D-12</w:t>
            </w:r>
          </w:p>
        </w:tc>
        <w:tc>
          <w:tcPr>
            <w:tcW w:w="494"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徐斌</w:t>
            </w:r>
          </w:p>
        </w:tc>
      </w:tr>
      <w:tr>
        <w:tblPrEx>
          <w:tblCellMar>
            <w:top w:w="0" w:type="dxa"/>
            <w:left w:w="108" w:type="dxa"/>
            <w:bottom w:w="0" w:type="dxa"/>
            <w:right w:w="108" w:type="dxa"/>
          </w:tblCellMar>
        </w:tblPrEx>
        <w:trPr>
          <w:cantSplit/>
          <w:trHeight w:val="23" w:hRule="atLeast"/>
          <w:jc w:val="center"/>
        </w:trPr>
        <w:tc>
          <w:tcPr>
            <w:tcW w:w="286" w:type="pct"/>
            <w:tcBorders>
              <w:top w:val="single" w:color="4BACC6" w:sz="8" w:space="0"/>
              <w:left w:val="single" w:color="4BACC6" w:sz="8" w:space="0"/>
              <w:bottom w:val="single" w:color="4BACC6" w:sz="8" w:space="0"/>
              <w:right w:val="single" w:color="4BACC6" w:sz="8" w:space="0"/>
            </w:tcBorders>
            <w:shd w:val="clear" w:color="auto" w:fill="FFFFFF"/>
            <w:tcMar>
              <w:top w:w="0" w:type="dxa"/>
              <w:left w:w="0" w:type="dxa"/>
              <w:bottom w:w="0" w:type="dxa"/>
              <w:right w:w="0"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val="en-US" w:bidi="ar"/>
              </w:rPr>
              <w:t>4</w:t>
            </w:r>
          </w:p>
        </w:tc>
        <w:tc>
          <w:tcPr>
            <w:tcW w:w="127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lang w:bidi="ar"/>
              </w:rPr>
              <w:t>激光共聚焦显微镜</w:t>
            </w:r>
          </w:p>
        </w:tc>
        <w:tc>
          <w:tcPr>
            <w:tcW w:w="542"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20040551</w:t>
            </w:r>
          </w:p>
        </w:tc>
        <w:tc>
          <w:tcPr>
            <w:tcW w:w="77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val="en-US" w:bidi="ar"/>
              </w:rPr>
              <w:t>Olympus</w:t>
            </w:r>
          </w:p>
        </w:tc>
        <w:tc>
          <w:tcPr>
            <w:tcW w:w="1111"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FV3000</w:t>
            </w:r>
          </w:p>
        </w:tc>
        <w:tc>
          <w:tcPr>
            <w:tcW w:w="51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3A-02</w:t>
            </w:r>
          </w:p>
        </w:tc>
        <w:tc>
          <w:tcPr>
            <w:tcW w:w="494"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邵诗纯</w:t>
            </w:r>
          </w:p>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王艺佳</w:t>
            </w:r>
          </w:p>
        </w:tc>
      </w:tr>
      <w:tr>
        <w:tblPrEx>
          <w:tblCellMar>
            <w:top w:w="0" w:type="dxa"/>
            <w:left w:w="108" w:type="dxa"/>
            <w:bottom w:w="0" w:type="dxa"/>
            <w:right w:w="108" w:type="dxa"/>
          </w:tblCellMar>
        </w:tblPrEx>
        <w:trPr>
          <w:cantSplit/>
          <w:trHeight w:val="23" w:hRule="atLeast"/>
          <w:jc w:val="center"/>
        </w:trPr>
        <w:tc>
          <w:tcPr>
            <w:tcW w:w="286" w:type="pct"/>
            <w:tcBorders>
              <w:top w:val="single" w:color="4BACC6" w:sz="8" w:space="0"/>
              <w:left w:val="single" w:color="4BACC6" w:sz="8" w:space="0"/>
              <w:bottom w:val="single" w:color="4BACC6" w:sz="8" w:space="0"/>
              <w:right w:val="single" w:color="4BACC6" w:sz="8" w:space="0"/>
            </w:tcBorders>
            <w:shd w:val="clear" w:color="auto" w:fill="B7DDE8"/>
            <w:tcMar>
              <w:top w:w="0" w:type="dxa"/>
              <w:left w:w="0" w:type="dxa"/>
              <w:bottom w:w="0" w:type="dxa"/>
              <w:right w:w="0"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val="en-US" w:bidi="ar"/>
              </w:rPr>
              <w:t>5</w:t>
            </w:r>
          </w:p>
        </w:tc>
        <w:tc>
          <w:tcPr>
            <w:tcW w:w="127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STED超高分辨率</w:t>
            </w:r>
          </w:p>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共聚焦显微镜</w:t>
            </w:r>
          </w:p>
        </w:tc>
        <w:tc>
          <w:tcPr>
            <w:tcW w:w="542"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p>
        </w:tc>
        <w:tc>
          <w:tcPr>
            <w:tcW w:w="77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kern w:val="2"/>
                <w:sz w:val="20"/>
                <w:szCs w:val="20"/>
                <w:highlight w:val="none"/>
                <w:lang w:val="en-US" w:bidi="ar"/>
              </w:rPr>
              <w:t>Abberior</w:t>
            </w:r>
          </w:p>
        </w:tc>
        <w:tc>
          <w:tcPr>
            <w:tcW w:w="1111"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kern w:val="2"/>
                <w:sz w:val="20"/>
                <w:szCs w:val="20"/>
                <w:highlight w:val="none"/>
                <w:lang w:val="en-US" w:bidi="ar"/>
              </w:rPr>
              <w:t>Infinity Line</w:t>
            </w:r>
          </w:p>
        </w:tc>
        <w:tc>
          <w:tcPr>
            <w:tcW w:w="51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3A-01-01</w:t>
            </w:r>
          </w:p>
        </w:tc>
        <w:tc>
          <w:tcPr>
            <w:tcW w:w="494"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邵诗纯</w:t>
            </w:r>
          </w:p>
        </w:tc>
      </w:tr>
      <w:tr>
        <w:tblPrEx>
          <w:tblCellMar>
            <w:top w:w="0" w:type="dxa"/>
            <w:left w:w="108" w:type="dxa"/>
            <w:bottom w:w="0" w:type="dxa"/>
            <w:right w:w="108" w:type="dxa"/>
          </w:tblCellMar>
        </w:tblPrEx>
        <w:trPr>
          <w:cantSplit/>
          <w:trHeight w:val="23" w:hRule="atLeast"/>
          <w:jc w:val="center"/>
        </w:trPr>
        <w:tc>
          <w:tcPr>
            <w:tcW w:w="286" w:type="pct"/>
            <w:tcBorders>
              <w:top w:val="single" w:color="4BACC6" w:sz="8" w:space="0"/>
              <w:left w:val="single" w:color="4BACC6" w:sz="8" w:space="0"/>
              <w:bottom w:val="single" w:color="4BACC6" w:sz="8" w:space="0"/>
              <w:right w:val="single" w:color="4BACC6" w:sz="8" w:space="0"/>
            </w:tcBorders>
            <w:shd w:val="clear" w:color="auto" w:fill="FFFFFF"/>
            <w:tcMar>
              <w:top w:w="0" w:type="dxa"/>
              <w:left w:w="0" w:type="dxa"/>
              <w:bottom w:w="0" w:type="dxa"/>
              <w:right w:w="0"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val="en-US" w:bidi="ar"/>
              </w:rPr>
              <w:t>6</w:t>
            </w:r>
          </w:p>
        </w:tc>
        <w:tc>
          <w:tcPr>
            <w:tcW w:w="127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研究级荧光倒置显微镜</w:t>
            </w:r>
          </w:p>
        </w:tc>
        <w:tc>
          <w:tcPr>
            <w:tcW w:w="542"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20039964</w:t>
            </w:r>
          </w:p>
        </w:tc>
        <w:tc>
          <w:tcPr>
            <w:tcW w:w="77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val="en-US" w:bidi="ar"/>
              </w:rPr>
              <w:t>LEICA</w:t>
            </w:r>
          </w:p>
        </w:tc>
        <w:tc>
          <w:tcPr>
            <w:tcW w:w="1111"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DMI8</w:t>
            </w:r>
          </w:p>
        </w:tc>
        <w:tc>
          <w:tcPr>
            <w:tcW w:w="51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3D-</w:t>
            </w:r>
            <w:r>
              <w:rPr>
                <w:rFonts w:hint="eastAsia" w:ascii="仿宋" w:hAnsi="仿宋" w:eastAsia="仿宋" w:cs="仿宋"/>
                <w:color w:val="000000"/>
                <w:sz w:val="20"/>
                <w:szCs w:val="20"/>
                <w:highlight w:val="none"/>
                <w:lang w:val="en-US" w:bidi="ar"/>
              </w:rPr>
              <w:t>02</w:t>
            </w:r>
          </w:p>
        </w:tc>
        <w:tc>
          <w:tcPr>
            <w:tcW w:w="494"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邵诗纯</w:t>
            </w:r>
          </w:p>
        </w:tc>
      </w:tr>
      <w:tr>
        <w:tblPrEx>
          <w:tblCellMar>
            <w:top w:w="0" w:type="dxa"/>
            <w:left w:w="108" w:type="dxa"/>
            <w:bottom w:w="0" w:type="dxa"/>
            <w:right w:w="108" w:type="dxa"/>
          </w:tblCellMar>
        </w:tblPrEx>
        <w:trPr>
          <w:cantSplit/>
          <w:trHeight w:val="23" w:hRule="atLeast"/>
          <w:jc w:val="center"/>
        </w:trPr>
        <w:tc>
          <w:tcPr>
            <w:tcW w:w="286" w:type="pct"/>
            <w:tcBorders>
              <w:top w:val="single" w:color="4BACC6" w:sz="8" w:space="0"/>
              <w:left w:val="single" w:color="4BACC6" w:sz="8" w:space="0"/>
              <w:bottom w:val="single" w:color="4BACC6" w:sz="8" w:space="0"/>
              <w:right w:val="single" w:color="4BACC6" w:sz="8" w:space="0"/>
            </w:tcBorders>
            <w:shd w:val="clear" w:color="auto" w:fill="B7DDE8"/>
            <w:tcMar>
              <w:top w:w="0" w:type="dxa"/>
              <w:left w:w="0" w:type="dxa"/>
              <w:bottom w:w="0" w:type="dxa"/>
              <w:right w:w="0"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val="en-US" w:bidi="ar"/>
              </w:rPr>
              <w:t>7</w:t>
            </w:r>
          </w:p>
        </w:tc>
        <w:tc>
          <w:tcPr>
            <w:tcW w:w="127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lang w:bidi="ar"/>
              </w:rPr>
              <w:t>TIRF活细胞显微镜</w:t>
            </w:r>
          </w:p>
        </w:tc>
        <w:tc>
          <w:tcPr>
            <w:tcW w:w="542"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21000582</w:t>
            </w:r>
          </w:p>
        </w:tc>
        <w:tc>
          <w:tcPr>
            <w:tcW w:w="77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val="en-US" w:bidi="ar"/>
              </w:rPr>
              <w:t>Olympus</w:t>
            </w:r>
          </w:p>
        </w:tc>
        <w:tc>
          <w:tcPr>
            <w:tcW w:w="1111"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CELLTIRF</w:t>
            </w:r>
          </w:p>
        </w:tc>
        <w:tc>
          <w:tcPr>
            <w:tcW w:w="51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3A-01-01</w:t>
            </w:r>
          </w:p>
        </w:tc>
        <w:tc>
          <w:tcPr>
            <w:tcW w:w="494"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邵诗纯</w:t>
            </w:r>
          </w:p>
        </w:tc>
      </w:tr>
      <w:tr>
        <w:tblPrEx>
          <w:tblCellMar>
            <w:top w:w="0" w:type="dxa"/>
            <w:left w:w="108" w:type="dxa"/>
            <w:bottom w:w="0" w:type="dxa"/>
            <w:right w:w="108" w:type="dxa"/>
          </w:tblCellMar>
        </w:tblPrEx>
        <w:trPr>
          <w:cantSplit/>
          <w:trHeight w:val="23" w:hRule="atLeast"/>
          <w:jc w:val="center"/>
        </w:trPr>
        <w:tc>
          <w:tcPr>
            <w:tcW w:w="286" w:type="pct"/>
            <w:tcBorders>
              <w:top w:val="single" w:color="4BACC6" w:sz="8" w:space="0"/>
              <w:left w:val="single" w:color="4BACC6" w:sz="8" w:space="0"/>
              <w:bottom w:val="single" w:color="4BACC6" w:sz="8" w:space="0"/>
              <w:right w:val="single" w:color="4BACC6" w:sz="8" w:space="0"/>
            </w:tcBorders>
            <w:shd w:val="clear" w:color="auto" w:fill="FFFFFF"/>
            <w:tcMar>
              <w:top w:w="0" w:type="dxa"/>
              <w:left w:w="0" w:type="dxa"/>
              <w:bottom w:w="0" w:type="dxa"/>
              <w:right w:w="0"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val="en-US" w:bidi="ar"/>
              </w:rPr>
              <w:t>8</w:t>
            </w:r>
          </w:p>
        </w:tc>
        <w:tc>
          <w:tcPr>
            <w:tcW w:w="127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lang w:bidi="ar"/>
              </w:rPr>
              <w:t>双光子共聚焦显微镜</w:t>
            </w:r>
          </w:p>
        </w:tc>
        <w:tc>
          <w:tcPr>
            <w:tcW w:w="542"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21011390</w:t>
            </w:r>
          </w:p>
        </w:tc>
        <w:tc>
          <w:tcPr>
            <w:tcW w:w="77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val="en-US" w:bidi="ar"/>
              </w:rPr>
              <w:t>Leica</w:t>
            </w:r>
          </w:p>
        </w:tc>
        <w:tc>
          <w:tcPr>
            <w:tcW w:w="1111"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SP8 DIVE</w:t>
            </w:r>
          </w:p>
        </w:tc>
        <w:tc>
          <w:tcPr>
            <w:tcW w:w="51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3D-04</w:t>
            </w:r>
          </w:p>
        </w:tc>
        <w:tc>
          <w:tcPr>
            <w:tcW w:w="494"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邵诗纯</w:t>
            </w:r>
          </w:p>
        </w:tc>
      </w:tr>
      <w:tr>
        <w:tblPrEx>
          <w:tblCellMar>
            <w:top w:w="0" w:type="dxa"/>
            <w:left w:w="108" w:type="dxa"/>
            <w:bottom w:w="0" w:type="dxa"/>
            <w:right w:w="108" w:type="dxa"/>
          </w:tblCellMar>
        </w:tblPrEx>
        <w:trPr>
          <w:cantSplit/>
          <w:trHeight w:val="23" w:hRule="atLeast"/>
          <w:jc w:val="center"/>
        </w:trPr>
        <w:tc>
          <w:tcPr>
            <w:tcW w:w="286" w:type="pct"/>
            <w:tcBorders>
              <w:top w:val="single" w:color="4BACC6" w:sz="8" w:space="0"/>
              <w:left w:val="single" w:color="4BACC6" w:sz="8" w:space="0"/>
              <w:bottom w:val="single" w:color="4BACC6" w:sz="8" w:space="0"/>
              <w:right w:val="single" w:color="4BACC6" w:sz="8" w:space="0"/>
            </w:tcBorders>
            <w:shd w:val="clear" w:color="auto" w:fill="B7DDE8"/>
            <w:tcMar>
              <w:top w:w="0" w:type="dxa"/>
              <w:left w:w="0" w:type="dxa"/>
              <w:bottom w:w="0" w:type="dxa"/>
              <w:right w:w="0"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val="en-US" w:bidi="ar"/>
              </w:rPr>
              <w:t>9</w:t>
            </w:r>
          </w:p>
        </w:tc>
        <w:tc>
          <w:tcPr>
            <w:tcW w:w="127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智能活细胞</w:t>
            </w:r>
          </w:p>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lang w:bidi="ar"/>
              </w:rPr>
              <w:t>实时成像分析系统</w:t>
            </w:r>
          </w:p>
        </w:tc>
        <w:tc>
          <w:tcPr>
            <w:tcW w:w="542"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20040567</w:t>
            </w:r>
          </w:p>
        </w:tc>
        <w:tc>
          <w:tcPr>
            <w:tcW w:w="77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BioTek</w:t>
            </w:r>
          </w:p>
        </w:tc>
        <w:tc>
          <w:tcPr>
            <w:tcW w:w="1111"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Lionheart FX</w:t>
            </w:r>
          </w:p>
        </w:tc>
        <w:tc>
          <w:tcPr>
            <w:tcW w:w="51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3B-01-01</w:t>
            </w:r>
          </w:p>
        </w:tc>
        <w:tc>
          <w:tcPr>
            <w:tcW w:w="494"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邵诗纯</w:t>
            </w:r>
          </w:p>
        </w:tc>
      </w:tr>
      <w:tr>
        <w:tblPrEx>
          <w:tblCellMar>
            <w:top w:w="0" w:type="dxa"/>
            <w:left w:w="108" w:type="dxa"/>
            <w:bottom w:w="0" w:type="dxa"/>
            <w:right w:w="108" w:type="dxa"/>
          </w:tblCellMar>
        </w:tblPrEx>
        <w:trPr>
          <w:cantSplit/>
          <w:trHeight w:val="23" w:hRule="atLeast"/>
          <w:jc w:val="center"/>
        </w:trPr>
        <w:tc>
          <w:tcPr>
            <w:tcW w:w="286" w:type="pct"/>
            <w:tcBorders>
              <w:top w:val="single" w:color="4BACC6" w:sz="8" w:space="0"/>
              <w:left w:val="single" w:color="4BACC6" w:sz="8" w:space="0"/>
              <w:bottom w:val="single" w:color="4BACC6" w:sz="8" w:space="0"/>
              <w:right w:val="single" w:color="4BACC6" w:sz="8" w:space="0"/>
            </w:tcBorders>
            <w:shd w:val="clear" w:color="auto" w:fill="FFFFFF"/>
            <w:tcMar>
              <w:top w:w="0" w:type="dxa"/>
              <w:left w:w="0" w:type="dxa"/>
              <w:bottom w:w="0" w:type="dxa"/>
              <w:right w:w="0"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val="en-US" w:bidi="ar"/>
              </w:rPr>
              <w:t>10</w:t>
            </w:r>
          </w:p>
        </w:tc>
        <w:tc>
          <w:tcPr>
            <w:tcW w:w="127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lang w:bidi="ar"/>
              </w:rPr>
              <w:t>全自动组织扫描系统</w:t>
            </w:r>
          </w:p>
        </w:tc>
        <w:tc>
          <w:tcPr>
            <w:tcW w:w="542"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20038699</w:t>
            </w:r>
          </w:p>
        </w:tc>
        <w:tc>
          <w:tcPr>
            <w:tcW w:w="77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Leica</w:t>
            </w:r>
          </w:p>
        </w:tc>
        <w:tc>
          <w:tcPr>
            <w:tcW w:w="1111"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Aperio CS2</w:t>
            </w:r>
          </w:p>
        </w:tc>
        <w:tc>
          <w:tcPr>
            <w:tcW w:w="51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3D-05</w:t>
            </w:r>
          </w:p>
        </w:tc>
        <w:tc>
          <w:tcPr>
            <w:tcW w:w="494"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王艺佳</w:t>
            </w:r>
          </w:p>
        </w:tc>
      </w:tr>
      <w:tr>
        <w:tblPrEx>
          <w:tblCellMar>
            <w:top w:w="0" w:type="dxa"/>
            <w:left w:w="108" w:type="dxa"/>
            <w:bottom w:w="0" w:type="dxa"/>
            <w:right w:w="108" w:type="dxa"/>
          </w:tblCellMar>
        </w:tblPrEx>
        <w:trPr>
          <w:cantSplit/>
          <w:trHeight w:val="23" w:hRule="atLeast"/>
          <w:jc w:val="center"/>
        </w:trPr>
        <w:tc>
          <w:tcPr>
            <w:tcW w:w="286" w:type="pct"/>
            <w:tcBorders>
              <w:top w:val="single" w:color="4BACC6" w:sz="8" w:space="0"/>
              <w:left w:val="single" w:color="4BACC6" w:sz="8" w:space="0"/>
              <w:bottom w:val="single" w:color="4BACC6" w:sz="8" w:space="0"/>
              <w:right w:val="single" w:color="4BACC6" w:sz="8" w:space="0"/>
            </w:tcBorders>
            <w:shd w:val="clear" w:color="auto" w:fill="B7DDE8"/>
            <w:tcMar>
              <w:top w:w="0" w:type="dxa"/>
              <w:left w:w="0" w:type="dxa"/>
              <w:bottom w:w="0" w:type="dxa"/>
              <w:right w:w="0"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val="en-US" w:bidi="ar"/>
              </w:rPr>
              <w:t>11</w:t>
            </w:r>
          </w:p>
        </w:tc>
        <w:tc>
          <w:tcPr>
            <w:tcW w:w="127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lang w:bidi="ar"/>
              </w:rPr>
              <w:t>蛋白纯化系统</w:t>
            </w:r>
          </w:p>
        </w:tc>
        <w:tc>
          <w:tcPr>
            <w:tcW w:w="542"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20039179</w:t>
            </w:r>
          </w:p>
        </w:tc>
        <w:tc>
          <w:tcPr>
            <w:tcW w:w="77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Cytiva</w:t>
            </w:r>
          </w:p>
        </w:tc>
        <w:tc>
          <w:tcPr>
            <w:tcW w:w="1111"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AKTA pure</w:t>
            </w:r>
          </w:p>
        </w:tc>
        <w:tc>
          <w:tcPr>
            <w:tcW w:w="51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3A-07</w:t>
            </w:r>
          </w:p>
        </w:tc>
        <w:tc>
          <w:tcPr>
            <w:tcW w:w="494"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孟丽虹</w:t>
            </w:r>
          </w:p>
        </w:tc>
      </w:tr>
      <w:tr>
        <w:tblPrEx>
          <w:tblCellMar>
            <w:top w:w="0" w:type="dxa"/>
            <w:left w:w="108" w:type="dxa"/>
            <w:bottom w:w="0" w:type="dxa"/>
            <w:right w:w="108" w:type="dxa"/>
          </w:tblCellMar>
        </w:tblPrEx>
        <w:trPr>
          <w:cantSplit/>
          <w:trHeight w:val="23" w:hRule="atLeast"/>
          <w:jc w:val="center"/>
        </w:trPr>
        <w:tc>
          <w:tcPr>
            <w:tcW w:w="286" w:type="pct"/>
            <w:tcBorders>
              <w:top w:val="single" w:color="4BACC6" w:sz="8" w:space="0"/>
              <w:left w:val="single" w:color="4BACC6" w:sz="8" w:space="0"/>
              <w:bottom w:val="single" w:color="4BACC6" w:sz="8" w:space="0"/>
              <w:right w:val="single" w:color="4BACC6" w:sz="8" w:space="0"/>
            </w:tcBorders>
            <w:shd w:val="clear" w:color="auto" w:fill="FFFFFF"/>
            <w:tcMar>
              <w:top w:w="0" w:type="dxa"/>
              <w:left w:w="0" w:type="dxa"/>
              <w:bottom w:w="0" w:type="dxa"/>
              <w:right w:w="0"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val="en-US" w:bidi="ar"/>
              </w:rPr>
              <w:t>12</w:t>
            </w:r>
          </w:p>
        </w:tc>
        <w:tc>
          <w:tcPr>
            <w:tcW w:w="127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lang w:bidi="ar"/>
              </w:rPr>
              <w:t>蛋白纯化仪</w:t>
            </w:r>
          </w:p>
        </w:tc>
        <w:tc>
          <w:tcPr>
            <w:tcW w:w="542"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20039737</w:t>
            </w:r>
          </w:p>
        </w:tc>
        <w:tc>
          <w:tcPr>
            <w:tcW w:w="77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Cytiva</w:t>
            </w:r>
          </w:p>
        </w:tc>
        <w:tc>
          <w:tcPr>
            <w:tcW w:w="1111"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AKTA pure</w:t>
            </w:r>
          </w:p>
        </w:tc>
        <w:tc>
          <w:tcPr>
            <w:tcW w:w="51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3D-05</w:t>
            </w:r>
          </w:p>
        </w:tc>
        <w:tc>
          <w:tcPr>
            <w:tcW w:w="494"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孟丽虹</w:t>
            </w:r>
          </w:p>
        </w:tc>
      </w:tr>
      <w:tr>
        <w:tblPrEx>
          <w:tblCellMar>
            <w:top w:w="0" w:type="dxa"/>
            <w:left w:w="108" w:type="dxa"/>
            <w:bottom w:w="0" w:type="dxa"/>
            <w:right w:w="108" w:type="dxa"/>
          </w:tblCellMar>
        </w:tblPrEx>
        <w:trPr>
          <w:cantSplit/>
          <w:trHeight w:val="23" w:hRule="atLeast"/>
          <w:jc w:val="center"/>
        </w:trPr>
        <w:tc>
          <w:tcPr>
            <w:tcW w:w="286" w:type="pct"/>
            <w:tcBorders>
              <w:top w:val="single" w:color="4BACC6" w:sz="8" w:space="0"/>
              <w:left w:val="single" w:color="4BACC6" w:sz="8" w:space="0"/>
              <w:bottom w:val="single" w:color="4BACC6" w:sz="8" w:space="0"/>
              <w:right w:val="single" w:color="4BACC6" w:sz="8" w:space="0"/>
            </w:tcBorders>
            <w:shd w:val="clear" w:color="auto" w:fill="B7DDE8"/>
            <w:tcMar>
              <w:top w:w="0" w:type="dxa"/>
              <w:left w:w="0" w:type="dxa"/>
              <w:bottom w:w="0" w:type="dxa"/>
              <w:right w:w="0"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val="en-US" w:bidi="ar"/>
              </w:rPr>
              <w:t>13</w:t>
            </w:r>
          </w:p>
        </w:tc>
        <w:tc>
          <w:tcPr>
            <w:tcW w:w="127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lang w:bidi="ar"/>
              </w:rPr>
              <w:t>微量等温滴定仪</w:t>
            </w:r>
          </w:p>
        </w:tc>
        <w:tc>
          <w:tcPr>
            <w:tcW w:w="542"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20039772</w:t>
            </w:r>
          </w:p>
        </w:tc>
        <w:tc>
          <w:tcPr>
            <w:tcW w:w="77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TA</w:t>
            </w:r>
          </w:p>
        </w:tc>
        <w:tc>
          <w:tcPr>
            <w:tcW w:w="1111"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NanoITC</w:t>
            </w:r>
          </w:p>
        </w:tc>
        <w:tc>
          <w:tcPr>
            <w:tcW w:w="51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3D-05</w:t>
            </w:r>
          </w:p>
        </w:tc>
        <w:tc>
          <w:tcPr>
            <w:tcW w:w="494"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张庭月</w:t>
            </w:r>
          </w:p>
        </w:tc>
      </w:tr>
      <w:tr>
        <w:tblPrEx>
          <w:tblCellMar>
            <w:top w:w="0" w:type="dxa"/>
            <w:left w:w="108" w:type="dxa"/>
            <w:bottom w:w="0" w:type="dxa"/>
            <w:right w:w="108" w:type="dxa"/>
          </w:tblCellMar>
        </w:tblPrEx>
        <w:trPr>
          <w:cantSplit/>
          <w:trHeight w:val="23" w:hRule="atLeast"/>
          <w:jc w:val="center"/>
        </w:trPr>
        <w:tc>
          <w:tcPr>
            <w:tcW w:w="286" w:type="pct"/>
            <w:tcBorders>
              <w:top w:val="single" w:color="4BACC6" w:sz="8" w:space="0"/>
              <w:left w:val="single" w:color="4BACC6" w:sz="8" w:space="0"/>
              <w:bottom w:val="single" w:color="4BACC6" w:sz="8" w:space="0"/>
              <w:right w:val="single" w:color="4BACC6" w:sz="8" w:space="0"/>
            </w:tcBorders>
            <w:shd w:val="clear" w:color="auto" w:fill="FFFFFF"/>
            <w:tcMar>
              <w:top w:w="0" w:type="dxa"/>
              <w:left w:w="0" w:type="dxa"/>
              <w:bottom w:w="0" w:type="dxa"/>
              <w:right w:w="0"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val="en-US" w:bidi="ar"/>
              </w:rPr>
              <w:t>14</w:t>
            </w:r>
          </w:p>
        </w:tc>
        <w:tc>
          <w:tcPr>
            <w:tcW w:w="127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lang w:bidi="ar"/>
              </w:rPr>
              <w:t>落地式超速冷冻离心机</w:t>
            </w:r>
          </w:p>
        </w:tc>
        <w:tc>
          <w:tcPr>
            <w:tcW w:w="542"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20039130</w:t>
            </w:r>
          </w:p>
        </w:tc>
        <w:tc>
          <w:tcPr>
            <w:tcW w:w="77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Beckman</w:t>
            </w:r>
          </w:p>
        </w:tc>
        <w:tc>
          <w:tcPr>
            <w:tcW w:w="1111"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Optima XPN-100</w:t>
            </w:r>
          </w:p>
        </w:tc>
        <w:tc>
          <w:tcPr>
            <w:tcW w:w="51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ascii="仿宋" w:hAnsi="仿宋" w:eastAsia="仿宋" w:cs="仿宋"/>
                <w:color w:val="000000"/>
                <w:sz w:val="20"/>
                <w:szCs w:val="20"/>
                <w:highlight w:val="none"/>
                <w:lang w:bidi="ar"/>
              </w:rPr>
              <w:t>3</w:t>
            </w:r>
            <w:r>
              <w:rPr>
                <w:rFonts w:hint="eastAsia" w:ascii="仿宋" w:hAnsi="仿宋" w:eastAsia="仿宋" w:cs="仿宋"/>
                <w:color w:val="000000"/>
                <w:sz w:val="20"/>
                <w:szCs w:val="20"/>
                <w:highlight w:val="none"/>
                <w:lang w:val="en-US" w:bidi="ar"/>
              </w:rPr>
              <w:t>D开放区</w:t>
            </w:r>
          </w:p>
        </w:tc>
        <w:tc>
          <w:tcPr>
            <w:tcW w:w="494"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王艺佳</w:t>
            </w:r>
          </w:p>
        </w:tc>
      </w:tr>
      <w:tr>
        <w:tblPrEx>
          <w:tblCellMar>
            <w:top w:w="0" w:type="dxa"/>
            <w:left w:w="108" w:type="dxa"/>
            <w:bottom w:w="0" w:type="dxa"/>
            <w:right w:w="108" w:type="dxa"/>
          </w:tblCellMar>
        </w:tblPrEx>
        <w:trPr>
          <w:cantSplit/>
          <w:trHeight w:val="23" w:hRule="atLeast"/>
          <w:jc w:val="center"/>
        </w:trPr>
        <w:tc>
          <w:tcPr>
            <w:tcW w:w="286" w:type="pct"/>
            <w:tcBorders>
              <w:top w:val="single" w:color="4BACC6" w:sz="8" w:space="0"/>
              <w:left w:val="single" w:color="4BACC6" w:sz="8" w:space="0"/>
              <w:bottom w:val="single" w:color="4BACC6" w:sz="8" w:space="0"/>
              <w:right w:val="single" w:color="4BACC6" w:sz="8" w:space="0"/>
            </w:tcBorders>
            <w:shd w:val="clear" w:color="auto" w:fill="B7DDE8"/>
            <w:tcMar>
              <w:top w:w="0" w:type="dxa"/>
              <w:left w:w="0" w:type="dxa"/>
              <w:bottom w:w="0" w:type="dxa"/>
              <w:right w:w="0"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val="en-US" w:bidi="ar"/>
              </w:rPr>
              <w:t>15</w:t>
            </w:r>
          </w:p>
        </w:tc>
        <w:tc>
          <w:tcPr>
            <w:tcW w:w="127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lang w:bidi="ar"/>
              </w:rPr>
              <w:t>落地超速冷冻离心机</w:t>
            </w:r>
          </w:p>
        </w:tc>
        <w:tc>
          <w:tcPr>
            <w:tcW w:w="542"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20039123</w:t>
            </w:r>
          </w:p>
        </w:tc>
        <w:tc>
          <w:tcPr>
            <w:tcW w:w="77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ascii="仿宋" w:hAnsi="仿宋" w:eastAsia="仿宋" w:cs="仿宋"/>
                <w:color w:val="000000"/>
                <w:sz w:val="20"/>
                <w:szCs w:val="20"/>
                <w:highlight w:val="none"/>
                <w:lang w:val="en-US" w:bidi="ar"/>
              </w:rPr>
              <w:t>Thermo</w:t>
            </w:r>
          </w:p>
        </w:tc>
        <w:tc>
          <w:tcPr>
            <w:tcW w:w="1111"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Sorvall WX100+</w:t>
            </w:r>
          </w:p>
        </w:tc>
        <w:tc>
          <w:tcPr>
            <w:tcW w:w="51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3B-07</w:t>
            </w:r>
          </w:p>
        </w:tc>
        <w:tc>
          <w:tcPr>
            <w:tcW w:w="494"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王艺佳</w:t>
            </w:r>
          </w:p>
        </w:tc>
      </w:tr>
      <w:tr>
        <w:tblPrEx>
          <w:tblCellMar>
            <w:top w:w="0" w:type="dxa"/>
            <w:left w:w="108" w:type="dxa"/>
            <w:bottom w:w="0" w:type="dxa"/>
            <w:right w:w="108" w:type="dxa"/>
          </w:tblCellMar>
        </w:tblPrEx>
        <w:trPr>
          <w:cantSplit/>
          <w:trHeight w:val="23" w:hRule="atLeast"/>
          <w:jc w:val="center"/>
        </w:trPr>
        <w:tc>
          <w:tcPr>
            <w:tcW w:w="286" w:type="pct"/>
            <w:tcBorders>
              <w:top w:val="single" w:color="4BACC6" w:sz="8" w:space="0"/>
              <w:left w:val="single" w:color="4BACC6" w:sz="8" w:space="0"/>
              <w:bottom w:val="single" w:color="4BACC6" w:sz="8" w:space="0"/>
              <w:right w:val="single" w:color="4BACC6" w:sz="8" w:space="0"/>
            </w:tcBorders>
            <w:shd w:val="clear" w:color="auto" w:fill="FFFFFF"/>
            <w:tcMar>
              <w:top w:w="0" w:type="dxa"/>
              <w:left w:w="0" w:type="dxa"/>
              <w:bottom w:w="0" w:type="dxa"/>
              <w:right w:w="0"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val="en-US" w:bidi="ar"/>
              </w:rPr>
              <w:t>16</w:t>
            </w:r>
          </w:p>
        </w:tc>
        <w:tc>
          <w:tcPr>
            <w:tcW w:w="127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lang w:bidi="ar"/>
              </w:rPr>
              <w:t>全自动五分类血液分析仪</w:t>
            </w:r>
          </w:p>
        </w:tc>
        <w:tc>
          <w:tcPr>
            <w:tcW w:w="542"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20039773</w:t>
            </w:r>
          </w:p>
        </w:tc>
        <w:tc>
          <w:tcPr>
            <w:tcW w:w="77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SYSMEX</w:t>
            </w:r>
          </w:p>
        </w:tc>
        <w:tc>
          <w:tcPr>
            <w:tcW w:w="1111"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XN-1000V[B3]</w:t>
            </w:r>
          </w:p>
        </w:tc>
        <w:tc>
          <w:tcPr>
            <w:tcW w:w="51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3C-05</w:t>
            </w:r>
          </w:p>
        </w:tc>
        <w:tc>
          <w:tcPr>
            <w:tcW w:w="494"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邵诗纯</w:t>
            </w:r>
          </w:p>
        </w:tc>
      </w:tr>
      <w:tr>
        <w:tblPrEx>
          <w:tblCellMar>
            <w:top w:w="0" w:type="dxa"/>
            <w:left w:w="108" w:type="dxa"/>
            <w:bottom w:w="0" w:type="dxa"/>
            <w:right w:w="108" w:type="dxa"/>
          </w:tblCellMar>
        </w:tblPrEx>
        <w:trPr>
          <w:cantSplit/>
          <w:trHeight w:val="23" w:hRule="atLeast"/>
          <w:jc w:val="center"/>
        </w:trPr>
        <w:tc>
          <w:tcPr>
            <w:tcW w:w="286" w:type="pct"/>
            <w:tcBorders>
              <w:top w:val="single" w:color="4BACC6" w:sz="8" w:space="0"/>
              <w:left w:val="single" w:color="4BACC6" w:sz="8" w:space="0"/>
              <w:bottom w:val="single" w:color="4BACC6" w:sz="8" w:space="0"/>
              <w:right w:val="single" w:color="4BACC6" w:sz="8" w:space="0"/>
            </w:tcBorders>
            <w:shd w:val="clear" w:color="auto" w:fill="B7DDE8"/>
            <w:tcMar>
              <w:top w:w="0" w:type="dxa"/>
              <w:left w:w="0" w:type="dxa"/>
              <w:bottom w:w="0" w:type="dxa"/>
              <w:right w:w="0"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val="en-US" w:bidi="ar"/>
              </w:rPr>
              <w:t>17</w:t>
            </w:r>
          </w:p>
        </w:tc>
        <w:tc>
          <w:tcPr>
            <w:tcW w:w="127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lang w:bidi="ar"/>
              </w:rPr>
              <w:t>全自动微量血液生化仪</w:t>
            </w:r>
          </w:p>
        </w:tc>
        <w:tc>
          <w:tcPr>
            <w:tcW w:w="542"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20040955</w:t>
            </w:r>
          </w:p>
        </w:tc>
        <w:tc>
          <w:tcPr>
            <w:tcW w:w="77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HITACHI</w:t>
            </w:r>
          </w:p>
        </w:tc>
        <w:tc>
          <w:tcPr>
            <w:tcW w:w="1111"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7180</w:t>
            </w:r>
          </w:p>
        </w:tc>
        <w:tc>
          <w:tcPr>
            <w:tcW w:w="51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ascii="仿宋" w:hAnsi="仿宋" w:eastAsia="仿宋" w:cs="仿宋"/>
                <w:color w:val="000000"/>
                <w:sz w:val="20"/>
                <w:szCs w:val="20"/>
                <w:highlight w:val="none"/>
                <w:lang w:bidi="ar"/>
              </w:rPr>
              <w:t>3</w:t>
            </w:r>
            <w:r>
              <w:rPr>
                <w:rFonts w:hint="eastAsia" w:ascii="仿宋" w:hAnsi="仿宋" w:eastAsia="仿宋" w:cs="仿宋"/>
                <w:color w:val="000000"/>
                <w:sz w:val="20"/>
                <w:szCs w:val="20"/>
                <w:highlight w:val="none"/>
                <w:lang w:bidi="ar"/>
              </w:rPr>
              <w:t>C</w:t>
            </w:r>
            <w:r>
              <w:rPr>
                <w:rFonts w:ascii="仿宋" w:hAnsi="仿宋" w:eastAsia="仿宋" w:cs="仿宋"/>
                <w:color w:val="000000"/>
                <w:sz w:val="20"/>
                <w:szCs w:val="20"/>
                <w:highlight w:val="none"/>
                <w:lang w:bidi="ar"/>
              </w:rPr>
              <w:t>-</w:t>
            </w:r>
            <w:r>
              <w:rPr>
                <w:rFonts w:hint="eastAsia" w:ascii="仿宋" w:hAnsi="仿宋" w:eastAsia="仿宋" w:cs="仿宋"/>
                <w:color w:val="000000"/>
                <w:sz w:val="20"/>
                <w:szCs w:val="20"/>
                <w:highlight w:val="none"/>
                <w:lang w:bidi="ar"/>
              </w:rPr>
              <w:t>0</w:t>
            </w:r>
            <w:r>
              <w:rPr>
                <w:rFonts w:ascii="仿宋" w:hAnsi="仿宋" w:eastAsia="仿宋" w:cs="仿宋"/>
                <w:color w:val="000000"/>
                <w:sz w:val="20"/>
                <w:szCs w:val="20"/>
                <w:highlight w:val="none"/>
                <w:lang w:bidi="ar"/>
              </w:rPr>
              <w:t>5</w:t>
            </w:r>
          </w:p>
        </w:tc>
        <w:tc>
          <w:tcPr>
            <w:tcW w:w="494"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徐斌</w:t>
            </w:r>
          </w:p>
        </w:tc>
      </w:tr>
      <w:tr>
        <w:tblPrEx>
          <w:tblCellMar>
            <w:top w:w="0" w:type="dxa"/>
            <w:left w:w="108" w:type="dxa"/>
            <w:bottom w:w="0" w:type="dxa"/>
            <w:right w:w="108" w:type="dxa"/>
          </w:tblCellMar>
        </w:tblPrEx>
        <w:trPr>
          <w:cantSplit/>
          <w:trHeight w:val="23" w:hRule="atLeast"/>
          <w:jc w:val="center"/>
        </w:trPr>
        <w:tc>
          <w:tcPr>
            <w:tcW w:w="286" w:type="pct"/>
            <w:tcBorders>
              <w:top w:val="single" w:color="4BACC6" w:sz="8" w:space="0"/>
              <w:left w:val="single" w:color="4BACC6" w:sz="8" w:space="0"/>
              <w:bottom w:val="single" w:color="4BACC6" w:sz="8" w:space="0"/>
              <w:right w:val="single" w:color="4BACC6" w:sz="8" w:space="0"/>
            </w:tcBorders>
            <w:shd w:val="clear" w:color="auto" w:fill="FFFFFF"/>
            <w:tcMar>
              <w:top w:w="0" w:type="dxa"/>
              <w:left w:w="0" w:type="dxa"/>
              <w:bottom w:w="0" w:type="dxa"/>
              <w:right w:w="0"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val="en-US" w:bidi="ar"/>
              </w:rPr>
              <w:t>18</w:t>
            </w:r>
          </w:p>
        </w:tc>
        <w:tc>
          <w:tcPr>
            <w:tcW w:w="127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lang w:bidi="ar"/>
              </w:rPr>
              <w:t>荧光定量PCR仪</w:t>
            </w:r>
          </w:p>
        </w:tc>
        <w:tc>
          <w:tcPr>
            <w:tcW w:w="542"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20039176</w:t>
            </w:r>
          </w:p>
        </w:tc>
        <w:tc>
          <w:tcPr>
            <w:tcW w:w="77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ABI</w:t>
            </w:r>
          </w:p>
        </w:tc>
        <w:tc>
          <w:tcPr>
            <w:tcW w:w="1111"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QuantStudio 6 Flex</w:t>
            </w:r>
          </w:p>
        </w:tc>
        <w:tc>
          <w:tcPr>
            <w:tcW w:w="51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3D-05</w:t>
            </w:r>
          </w:p>
        </w:tc>
        <w:tc>
          <w:tcPr>
            <w:tcW w:w="494"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王艺佳</w:t>
            </w:r>
          </w:p>
        </w:tc>
      </w:tr>
      <w:tr>
        <w:tblPrEx>
          <w:tblCellMar>
            <w:top w:w="0" w:type="dxa"/>
            <w:left w:w="108" w:type="dxa"/>
            <w:bottom w:w="0" w:type="dxa"/>
            <w:right w:w="108" w:type="dxa"/>
          </w:tblCellMar>
        </w:tblPrEx>
        <w:trPr>
          <w:cantSplit/>
          <w:trHeight w:val="23" w:hRule="atLeast"/>
          <w:jc w:val="center"/>
        </w:trPr>
        <w:tc>
          <w:tcPr>
            <w:tcW w:w="286" w:type="pct"/>
            <w:tcBorders>
              <w:top w:val="single" w:color="4BACC6" w:sz="8" w:space="0"/>
              <w:left w:val="single" w:color="4BACC6" w:sz="8" w:space="0"/>
              <w:bottom w:val="single" w:color="4BACC6" w:sz="8" w:space="0"/>
              <w:right w:val="single" w:color="4BACC6" w:sz="8" w:space="0"/>
            </w:tcBorders>
            <w:shd w:val="clear" w:color="auto" w:fill="B7DDE8"/>
            <w:tcMar>
              <w:top w:w="0" w:type="dxa"/>
              <w:left w:w="0" w:type="dxa"/>
              <w:bottom w:w="0" w:type="dxa"/>
              <w:right w:w="0"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val="en-US" w:bidi="ar"/>
              </w:rPr>
              <w:t>19</w:t>
            </w:r>
          </w:p>
        </w:tc>
        <w:tc>
          <w:tcPr>
            <w:tcW w:w="127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lang w:bidi="ar"/>
              </w:rPr>
              <w:t>荧光定量PCR仪</w:t>
            </w:r>
          </w:p>
        </w:tc>
        <w:tc>
          <w:tcPr>
            <w:tcW w:w="542"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21001125</w:t>
            </w:r>
          </w:p>
        </w:tc>
        <w:tc>
          <w:tcPr>
            <w:tcW w:w="77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ascii="仿宋" w:hAnsi="仿宋" w:eastAsia="仿宋" w:cs="仿宋"/>
                <w:color w:val="000000"/>
                <w:sz w:val="20"/>
                <w:szCs w:val="20"/>
                <w:highlight w:val="none"/>
                <w:lang w:val="en-US" w:bidi="ar"/>
              </w:rPr>
              <w:t>Roche</w:t>
            </w:r>
          </w:p>
        </w:tc>
        <w:tc>
          <w:tcPr>
            <w:tcW w:w="1111"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LightCycler</w:t>
            </w:r>
            <w:r>
              <w:rPr>
                <w:rFonts w:hint="eastAsia" w:ascii="仿宋" w:hAnsi="仿宋" w:eastAsia="仿宋" w:cs="仿宋"/>
                <w:color w:val="000000"/>
                <w:sz w:val="20"/>
                <w:szCs w:val="20"/>
                <w:highlight w:val="none"/>
                <w:lang w:val="en-US" w:bidi="ar"/>
              </w:rPr>
              <w:t xml:space="preserve"> </w:t>
            </w:r>
            <w:r>
              <w:rPr>
                <w:rFonts w:hint="eastAsia" w:ascii="仿宋" w:hAnsi="仿宋" w:eastAsia="仿宋" w:cs="仿宋"/>
                <w:color w:val="000000"/>
                <w:sz w:val="20"/>
                <w:szCs w:val="20"/>
                <w:highlight w:val="none"/>
                <w:lang w:bidi="ar"/>
              </w:rPr>
              <w:t>480</w:t>
            </w:r>
            <w:r>
              <w:rPr>
                <w:rFonts w:hint="eastAsia" w:ascii="仿宋" w:hAnsi="仿宋" w:eastAsia="仿宋" w:cs="仿宋"/>
                <w:color w:val="000000"/>
                <w:sz w:val="20"/>
                <w:szCs w:val="20"/>
                <w:highlight w:val="none"/>
                <w:lang w:val="en-US" w:bidi="ar"/>
              </w:rPr>
              <w:t>Ⅱ</w:t>
            </w:r>
          </w:p>
        </w:tc>
        <w:tc>
          <w:tcPr>
            <w:tcW w:w="51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3A-07</w:t>
            </w:r>
          </w:p>
        </w:tc>
        <w:tc>
          <w:tcPr>
            <w:tcW w:w="494"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王艺佳</w:t>
            </w:r>
          </w:p>
        </w:tc>
      </w:tr>
      <w:tr>
        <w:tblPrEx>
          <w:tblCellMar>
            <w:top w:w="0" w:type="dxa"/>
            <w:left w:w="108" w:type="dxa"/>
            <w:bottom w:w="0" w:type="dxa"/>
            <w:right w:w="108" w:type="dxa"/>
          </w:tblCellMar>
        </w:tblPrEx>
        <w:trPr>
          <w:cantSplit/>
          <w:trHeight w:val="23" w:hRule="atLeast"/>
          <w:jc w:val="center"/>
        </w:trPr>
        <w:tc>
          <w:tcPr>
            <w:tcW w:w="286" w:type="pct"/>
            <w:tcBorders>
              <w:top w:val="single" w:color="4BACC6" w:sz="8" w:space="0"/>
              <w:left w:val="single" w:color="4BACC6" w:sz="8" w:space="0"/>
              <w:bottom w:val="single" w:color="4BACC6" w:sz="8" w:space="0"/>
              <w:right w:val="single" w:color="4BACC6" w:sz="8" w:space="0"/>
            </w:tcBorders>
            <w:shd w:val="clear" w:color="auto" w:fill="FFFFFF"/>
            <w:tcMar>
              <w:top w:w="0" w:type="dxa"/>
              <w:left w:w="0" w:type="dxa"/>
              <w:bottom w:w="0" w:type="dxa"/>
              <w:right w:w="0"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val="en-US" w:bidi="ar"/>
              </w:rPr>
              <w:t>20</w:t>
            </w:r>
          </w:p>
        </w:tc>
        <w:tc>
          <w:tcPr>
            <w:tcW w:w="127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lang w:bidi="ar"/>
              </w:rPr>
              <w:t>多功能化学发光成像仪</w:t>
            </w:r>
          </w:p>
        </w:tc>
        <w:tc>
          <w:tcPr>
            <w:tcW w:w="542"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20039732</w:t>
            </w:r>
          </w:p>
        </w:tc>
        <w:tc>
          <w:tcPr>
            <w:tcW w:w="77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GE</w:t>
            </w:r>
          </w:p>
        </w:tc>
        <w:tc>
          <w:tcPr>
            <w:tcW w:w="1111"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AI680RGB</w:t>
            </w:r>
          </w:p>
        </w:tc>
        <w:tc>
          <w:tcPr>
            <w:tcW w:w="51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3A-07</w:t>
            </w:r>
          </w:p>
        </w:tc>
        <w:tc>
          <w:tcPr>
            <w:tcW w:w="494"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徐斌</w:t>
            </w:r>
          </w:p>
        </w:tc>
      </w:tr>
      <w:tr>
        <w:tblPrEx>
          <w:tblCellMar>
            <w:top w:w="0" w:type="dxa"/>
            <w:left w:w="108" w:type="dxa"/>
            <w:bottom w:w="0" w:type="dxa"/>
            <w:right w:w="108" w:type="dxa"/>
          </w:tblCellMar>
        </w:tblPrEx>
        <w:trPr>
          <w:cantSplit/>
          <w:trHeight w:val="23" w:hRule="atLeast"/>
          <w:jc w:val="center"/>
        </w:trPr>
        <w:tc>
          <w:tcPr>
            <w:tcW w:w="286" w:type="pct"/>
            <w:tcBorders>
              <w:top w:val="single" w:color="4BACC6" w:sz="8" w:space="0"/>
              <w:left w:val="single" w:color="4BACC6" w:sz="8" w:space="0"/>
              <w:bottom w:val="single" w:color="4BACC6" w:sz="8" w:space="0"/>
              <w:right w:val="single" w:color="4BACC6" w:sz="8" w:space="0"/>
            </w:tcBorders>
            <w:shd w:val="clear" w:color="auto" w:fill="B7DDE8"/>
            <w:tcMar>
              <w:top w:w="0" w:type="dxa"/>
              <w:left w:w="0" w:type="dxa"/>
              <w:bottom w:w="0" w:type="dxa"/>
              <w:right w:w="0"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val="en-US" w:bidi="ar"/>
              </w:rPr>
              <w:t>21</w:t>
            </w:r>
          </w:p>
        </w:tc>
        <w:tc>
          <w:tcPr>
            <w:tcW w:w="127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lang w:bidi="ar"/>
              </w:rPr>
              <w:t>化学发光成像仪</w:t>
            </w:r>
          </w:p>
        </w:tc>
        <w:tc>
          <w:tcPr>
            <w:tcW w:w="542"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20039736</w:t>
            </w:r>
          </w:p>
        </w:tc>
        <w:tc>
          <w:tcPr>
            <w:tcW w:w="77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GE</w:t>
            </w:r>
          </w:p>
        </w:tc>
        <w:tc>
          <w:tcPr>
            <w:tcW w:w="1111"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AI680RGB</w:t>
            </w:r>
          </w:p>
        </w:tc>
        <w:tc>
          <w:tcPr>
            <w:tcW w:w="51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ascii="仿宋" w:hAnsi="仿宋" w:eastAsia="仿宋" w:cs="仿宋"/>
                <w:color w:val="000000"/>
                <w:sz w:val="20"/>
                <w:szCs w:val="20"/>
                <w:highlight w:val="none"/>
                <w:lang w:bidi="ar"/>
              </w:rPr>
              <w:t>3</w:t>
            </w:r>
            <w:r>
              <w:rPr>
                <w:rFonts w:hint="eastAsia" w:ascii="仿宋" w:hAnsi="仿宋" w:eastAsia="仿宋" w:cs="仿宋"/>
                <w:color w:val="000000"/>
                <w:sz w:val="20"/>
                <w:szCs w:val="20"/>
                <w:highlight w:val="none"/>
                <w:lang w:bidi="ar"/>
              </w:rPr>
              <w:t>D</w:t>
            </w:r>
            <w:r>
              <w:rPr>
                <w:rFonts w:hint="eastAsia" w:ascii="仿宋" w:hAnsi="仿宋" w:eastAsia="仿宋" w:cs="仿宋"/>
                <w:color w:val="000000"/>
                <w:sz w:val="20"/>
                <w:szCs w:val="20"/>
                <w:highlight w:val="none"/>
                <w:lang w:val="en-US" w:bidi="ar"/>
              </w:rPr>
              <w:t>开放区</w:t>
            </w:r>
          </w:p>
        </w:tc>
        <w:tc>
          <w:tcPr>
            <w:tcW w:w="494"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徐斌</w:t>
            </w:r>
          </w:p>
        </w:tc>
      </w:tr>
      <w:tr>
        <w:tblPrEx>
          <w:tblCellMar>
            <w:top w:w="0" w:type="dxa"/>
            <w:left w:w="108" w:type="dxa"/>
            <w:bottom w:w="0" w:type="dxa"/>
            <w:right w:w="108" w:type="dxa"/>
          </w:tblCellMar>
        </w:tblPrEx>
        <w:trPr>
          <w:cantSplit/>
          <w:trHeight w:val="23" w:hRule="atLeast"/>
          <w:jc w:val="center"/>
        </w:trPr>
        <w:tc>
          <w:tcPr>
            <w:tcW w:w="286" w:type="pct"/>
            <w:tcBorders>
              <w:top w:val="single" w:color="4BACC6" w:sz="8" w:space="0"/>
              <w:left w:val="single" w:color="4BACC6" w:sz="8" w:space="0"/>
              <w:bottom w:val="single" w:color="4BACC6" w:sz="8" w:space="0"/>
              <w:right w:val="single" w:color="4BACC6" w:sz="8" w:space="0"/>
            </w:tcBorders>
            <w:shd w:val="clear" w:color="auto" w:fill="FFFFFF"/>
            <w:tcMar>
              <w:top w:w="0" w:type="dxa"/>
              <w:left w:w="0" w:type="dxa"/>
              <w:bottom w:w="0" w:type="dxa"/>
              <w:right w:w="0" w:type="dxa"/>
            </w:tcMar>
            <w:vAlign w:val="center"/>
          </w:tcPr>
          <w:p>
            <w:pPr>
              <w:widowControl/>
              <w:snapToGrid w:val="0"/>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val="en-US" w:bidi="ar"/>
              </w:rPr>
              <w:t>22</w:t>
            </w:r>
          </w:p>
        </w:tc>
        <w:tc>
          <w:tcPr>
            <w:tcW w:w="127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snapToGrid w:val="0"/>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lang w:bidi="ar"/>
              </w:rPr>
              <w:t>电转仪</w:t>
            </w:r>
          </w:p>
        </w:tc>
        <w:tc>
          <w:tcPr>
            <w:tcW w:w="542"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snapToGrid w:val="0"/>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20040191</w:t>
            </w:r>
          </w:p>
        </w:tc>
        <w:tc>
          <w:tcPr>
            <w:tcW w:w="77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snapToGrid w:val="0"/>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val="en-US" w:bidi="ar"/>
              </w:rPr>
              <w:t>BTX</w:t>
            </w:r>
          </w:p>
        </w:tc>
        <w:tc>
          <w:tcPr>
            <w:tcW w:w="1111"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snapToGrid w:val="0"/>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Agile Pulse Max</w:t>
            </w:r>
          </w:p>
        </w:tc>
        <w:tc>
          <w:tcPr>
            <w:tcW w:w="51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snapToGrid w:val="0"/>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3B-02</w:t>
            </w:r>
          </w:p>
        </w:tc>
        <w:tc>
          <w:tcPr>
            <w:tcW w:w="494"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snapToGrid w:val="0"/>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徐斌</w:t>
            </w:r>
          </w:p>
        </w:tc>
      </w:tr>
      <w:tr>
        <w:tblPrEx>
          <w:tblCellMar>
            <w:top w:w="0" w:type="dxa"/>
            <w:left w:w="108" w:type="dxa"/>
            <w:bottom w:w="0" w:type="dxa"/>
            <w:right w:w="108" w:type="dxa"/>
          </w:tblCellMar>
        </w:tblPrEx>
        <w:trPr>
          <w:cantSplit/>
          <w:trHeight w:val="23" w:hRule="atLeast"/>
          <w:jc w:val="center"/>
        </w:trPr>
        <w:tc>
          <w:tcPr>
            <w:tcW w:w="286" w:type="pct"/>
            <w:tcBorders>
              <w:top w:val="single" w:color="4BACC6" w:sz="8" w:space="0"/>
              <w:left w:val="single" w:color="4BACC6" w:sz="8" w:space="0"/>
              <w:bottom w:val="single" w:color="4BACC6" w:sz="8" w:space="0"/>
              <w:right w:val="single" w:color="4BACC6" w:sz="8" w:space="0"/>
            </w:tcBorders>
            <w:shd w:val="clear" w:color="auto" w:fill="B7DDE8"/>
            <w:tcMar>
              <w:top w:w="0" w:type="dxa"/>
              <w:left w:w="0" w:type="dxa"/>
              <w:bottom w:w="0" w:type="dxa"/>
              <w:right w:w="0"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val="en-US" w:bidi="ar"/>
              </w:rPr>
              <w:t>23</w:t>
            </w:r>
          </w:p>
        </w:tc>
        <w:tc>
          <w:tcPr>
            <w:tcW w:w="127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lang w:bidi="ar"/>
              </w:rPr>
              <w:t>细胞核转染仪</w:t>
            </w:r>
          </w:p>
        </w:tc>
        <w:tc>
          <w:tcPr>
            <w:tcW w:w="542"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20039375</w:t>
            </w:r>
          </w:p>
        </w:tc>
        <w:tc>
          <w:tcPr>
            <w:tcW w:w="77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Lonza</w:t>
            </w:r>
          </w:p>
        </w:tc>
        <w:tc>
          <w:tcPr>
            <w:tcW w:w="1111"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4D-Nucleofector</w:t>
            </w:r>
          </w:p>
        </w:tc>
        <w:tc>
          <w:tcPr>
            <w:tcW w:w="51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3B-02</w:t>
            </w:r>
          </w:p>
        </w:tc>
        <w:tc>
          <w:tcPr>
            <w:tcW w:w="494"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徐斌</w:t>
            </w:r>
          </w:p>
        </w:tc>
      </w:tr>
      <w:tr>
        <w:tblPrEx>
          <w:tblCellMar>
            <w:top w:w="0" w:type="dxa"/>
            <w:left w:w="108" w:type="dxa"/>
            <w:bottom w:w="0" w:type="dxa"/>
            <w:right w:w="108" w:type="dxa"/>
          </w:tblCellMar>
        </w:tblPrEx>
        <w:trPr>
          <w:cantSplit/>
          <w:trHeight w:val="23" w:hRule="atLeast"/>
          <w:jc w:val="center"/>
        </w:trPr>
        <w:tc>
          <w:tcPr>
            <w:tcW w:w="286" w:type="pct"/>
            <w:tcBorders>
              <w:top w:val="single" w:color="4BACC6" w:sz="8" w:space="0"/>
              <w:left w:val="single" w:color="4BACC6" w:sz="8" w:space="0"/>
              <w:bottom w:val="single" w:color="4BACC6" w:sz="8" w:space="0"/>
              <w:right w:val="single" w:color="4BACC6" w:sz="8" w:space="0"/>
            </w:tcBorders>
            <w:shd w:val="clear" w:color="auto" w:fill="FFFFFF"/>
            <w:tcMar>
              <w:top w:w="0" w:type="dxa"/>
              <w:left w:w="0" w:type="dxa"/>
              <w:bottom w:w="0" w:type="dxa"/>
              <w:right w:w="0"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val="en-US" w:bidi="ar"/>
              </w:rPr>
              <w:t>24</w:t>
            </w:r>
          </w:p>
        </w:tc>
        <w:tc>
          <w:tcPr>
            <w:tcW w:w="127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lang w:bidi="ar"/>
              </w:rPr>
              <w:t>多功能酶标仪</w:t>
            </w:r>
          </w:p>
        </w:tc>
        <w:tc>
          <w:tcPr>
            <w:tcW w:w="542"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20039962</w:t>
            </w:r>
          </w:p>
        </w:tc>
        <w:tc>
          <w:tcPr>
            <w:tcW w:w="77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TECAN</w:t>
            </w:r>
          </w:p>
        </w:tc>
        <w:tc>
          <w:tcPr>
            <w:tcW w:w="1111"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SPARK</w:t>
            </w:r>
          </w:p>
        </w:tc>
        <w:tc>
          <w:tcPr>
            <w:tcW w:w="51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3D-05</w:t>
            </w:r>
          </w:p>
        </w:tc>
        <w:tc>
          <w:tcPr>
            <w:tcW w:w="494"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王艺佳</w:t>
            </w:r>
          </w:p>
        </w:tc>
      </w:tr>
      <w:tr>
        <w:tblPrEx>
          <w:tblCellMar>
            <w:top w:w="0" w:type="dxa"/>
            <w:left w:w="108" w:type="dxa"/>
            <w:bottom w:w="0" w:type="dxa"/>
            <w:right w:w="108" w:type="dxa"/>
          </w:tblCellMar>
        </w:tblPrEx>
        <w:trPr>
          <w:cantSplit/>
          <w:trHeight w:val="23" w:hRule="atLeast"/>
          <w:jc w:val="center"/>
        </w:trPr>
        <w:tc>
          <w:tcPr>
            <w:tcW w:w="286" w:type="pct"/>
            <w:tcBorders>
              <w:top w:val="single" w:color="4BACC6" w:sz="8" w:space="0"/>
              <w:left w:val="single" w:color="4BACC6" w:sz="8" w:space="0"/>
              <w:bottom w:val="single" w:color="4BACC6" w:sz="8" w:space="0"/>
              <w:right w:val="single" w:color="4BACC6" w:sz="8" w:space="0"/>
            </w:tcBorders>
            <w:shd w:val="clear" w:color="auto" w:fill="B7DDE8"/>
            <w:tcMar>
              <w:top w:w="0" w:type="dxa"/>
              <w:left w:w="0" w:type="dxa"/>
              <w:bottom w:w="0" w:type="dxa"/>
              <w:right w:w="0"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val="en-US" w:bidi="ar"/>
              </w:rPr>
              <w:t>25</w:t>
            </w:r>
          </w:p>
        </w:tc>
        <w:tc>
          <w:tcPr>
            <w:tcW w:w="127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lang w:bidi="ar"/>
              </w:rPr>
              <w:t>细胞成像微孔板检测系统</w:t>
            </w:r>
          </w:p>
        </w:tc>
        <w:tc>
          <w:tcPr>
            <w:tcW w:w="542"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20040568</w:t>
            </w:r>
          </w:p>
        </w:tc>
        <w:tc>
          <w:tcPr>
            <w:tcW w:w="77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BIOTEK</w:t>
            </w:r>
          </w:p>
        </w:tc>
        <w:tc>
          <w:tcPr>
            <w:tcW w:w="1111"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Cytation5</w:t>
            </w:r>
          </w:p>
        </w:tc>
        <w:tc>
          <w:tcPr>
            <w:tcW w:w="51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3B-08-02</w:t>
            </w:r>
          </w:p>
        </w:tc>
        <w:tc>
          <w:tcPr>
            <w:tcW w:w="494"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孟丽虹</w:t>
            </w:r>
          </w:p>
        </w:tc>
      </w:tr>
      <w:tr>
        <w:tblPrEx>
          <w:tblCellMar>
            <w:top w:w="0" w:type="dxa"/>
            <w:left w:w="108" w:type="dxa"/>
            <w:bottom w:w="0" w:type="dxa"/>
            <w:right w:w="108" w:type="dxa"/>
          </w:tblCellMar>
        </w:tblPrEx>
        <w:trPr>
          <w:cantSplit/>
          <w:trHeight w:val="23" w:hRule="atLeast"/>
          <w:jc w:val="center"/>
        </w:trPr>
        <w:tc>
          <w:tcPr>
            <w:tcW w:w="286" w:type="pct"/>
            <w:tcBorders>
              <w:top w:val="single" w:color="4BACC6" w:sz="8" w:space="0"/>
              <w:left w:val="single" w:color="4BACC6" w:sz="8" w:space="0"/>
              <w:bottom w:val="single" w:color="4BACC6" w:sz="8" w:space="0"/>
              <w:right w:val="single" w:color="4BACC6" w:sz="8" w:space="0"/>
            </w:tcBorders>
            <w:shd w:val="clear" w:color="auto" w:fill="FFFFFF"/>
            <w:tcMar>
              <w:top w:w="0" w:type="dxa"/>
              <w:left w:w="0" w:type="dxa"/>
              <w:bottom w:w="0" w:type="dxa"/>
              <w:right w:w="0"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val="en-US" w:bidi="ar"/>
              </w:rPr>
              <w:t>26</w:t>
            </w:r>
          </w:p>
        </w:tc>
        <w:tc>
          <w:tcPr>
            <w:tcW w:w="127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lang w:bidi="ar"/>
              </w:rPr>
              <w:t>共聚焦高内涵分析平台</w:t>
            </w:r>
          </w:p>
        </w:tc>
        <w:tc>
          <w:tcPr>
            <w:tcW w:w="542"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20039349</w:t>
            </w:r>
          </w:p>
        </w:tc>
        <w:tc>
          <w:tcPr>
            <w:tcW w:w="77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THERMO</w:t>
            </w:r>
          </w:p>
        </w:tc>
        <w:tc>
          <w:tcPr>
            <w:tcW w:w="1111"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CX7 LZR</w:t>
            </w:r>
          </w:p>
        </w:tc>
        <w:tc>
          <w:tcPr>
            <w:tcW w:w="51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3B-08-01</w:t>
            </w:r>
          </w:p>
        </w:tc>
        <w:tc>
          <w:tcPr>
            <w:tcW w:w="494"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孟丽虹</w:t>
            </w:r>
          </w:p>
        </w:tc>
      </w:tr>
      <w:tr>
        <w:tblPrEx>
          <w:tblCellMar>
            <w:top w:w="0" w:type="dxa"/>
            <w:left w:w="108" w:type="dxa"/>
            <w:bottom w:w="0" w:type="dxa"/>
            <w:right w:w="108" w:type="dxa"/>
          </w:tblCellMar>
        </w:tblPrEx>
        <w:trPr>
          <w:cantSplit/>
          <w:trHeight w:val="23" w:hRule="atLeast"/>
          <w:jc w:val="center"/>
        </w:trPr>
        <w:tc>
          <w:tcPr>
            <w:tcW w:w="286" w:type="pct"/>
            <w:tcBorders>
              <w:top w:val="single" w:color="4BACC6" w:sz="8" w:space="0"/>
              <w:left w:val="single" w:color="4BACC6" w:sz="8" w:space="0"/>
              <w:bottom w:val="single" w:color="4BACC6" w:sz="8" w:space="0"/>
              <w:right w:val="single" w:color="4BACC6" w:sz="8" w:space="0"/>
            </w:tcBorders>
            <w:shd w:val="clear" w:color="auto" w:fill="B7DDE8"/>
            <w:tcMar>
              <w:top w:w="0" w:type="dxa"/>
              <w:left w:w="0" w:type="dxa"/>
              <w:bottom w:w="0" w:type="dxa"/>
              <w:right w:w="0"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val="en-US" w:bidi="ar"/>
              </w:rPr>
              <w:t>27</w:t>
            </w:r>
          </w:p>
        </w:tc>
        <w:tc>
          <w:tcPr>
            <w:tcW w:w="127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lang w:bidi="ar"/>
              </w:rPr>
              <w:t>高内涵分辨活细胞工作站</w:t>
            </w:r>
          </w:p>
        </w:tc>
        <w:tc>
          <w:tcPr>
            <w:tcW w:w="542"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20039734</w:t>
            </w:r>
          </w:p>
        </w:tc>
        <w:tc>
          <w:tcPr>
            <w:tcW w:w="77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TECAN</w:t>
            </w:r>
          </w:p>
        </w:tc>
        <w:tc>
          <w:tcPr>
            <w:tcW w:w="1111"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Operetta CLS</w:t>
            </w:r>
          </w:p>
        </w:tc>
        <w:tc>
          <w:tcPr>
            <w:tcW w:w="51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3B-8-3</w:t>
            </w:r>
          </w:p>
        </w:tc>
        <w:tc>
          <w:tcPr>
            <w:tcW w:w="494"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孟丽虹</w:t>
            </w:r>
          </w:p>
        </w:tc>
      </w:tr>
      <w:tr>
        <w:tblPrEx>
          <w:tblCellMar>
            <w:top w:w="0" w:type="dxa"/>
            <w:left w:w="108" w:type="dxa"/>
            <w:bottom w:w="0" w:type="dxa"/>
            <w:right w:w="108" w:type="dxa"/>
          </w:tblCellMar>
        </w:tblPrEx>
        <w:trPr>
          <w:cantSplit/>
          <w:trHeight w:val="23" w:hRule="atLeast"/>
          <w:jc w:val="center"/>
        </w:trPr>
        <w:tc>
          <w:tcPr>
            <w:tcW w:w="286" w:type="pct"/>
            <w:tcBorders>
              <w:top w:val="single" w:color="4BACC6" w:sz="8" w:space="0"/>
              <w:left w:val="single" w:color="4BACC6" w:sz="8" w:space="0"/>
              <w:bottom w:val="single" w:color="4BACC6" w:sz="8" w:space="0"/>
              <w:right w:val="single" w:color="4BACC6" w:sz="8" w:space="0"/>
            </w:tcBorders>
            <w:shd w:val="clear" w:color="auto" w:fill="FFFFFF"/>
            <w:tcMar>
              <w:top w:w="0" w:type="dxa"/>
              <w:left w:w="0" w:type="dxa"/>
              <w:bottom w:w="0" w:type="dxa"/>
              <w:right w:w="0"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val="en-US" w:bidi="ar"/>
              </w:rPr>
              <w:t>28</w:t>
            </w:r>
          </w:p>
        </w:tc>
        <w:tc>
          <w:tcPr>
            <w:tcW w:w="127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全自动移液工作站</w:t>
            </w:r>
          </w:p>
        </w:tc>
        <w:tc>
          <w:tcPr>
            <w:tcW w:w="542"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20039733</w:t>
            </w:r>
          </w:p>
        </w:tc>
        <w:tc>
          <w:tcPr>
            <w:tcW w:w="77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TECAN</w:t>
            </w:r>
          </w:p>
        </w:tc>
        <w:tc>
          <w:tcPr>
            <w:tcW w:w="1111"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Freedom EVO 150</w:t>
            </w:r>
          </w:p>
        </w:tc>
        <w:tc>
          <w:tcPr>
            <w:tcW w:w="51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3D-05</w:t>
            </w:r>
          </w:p>
        </w:tc>
        <w:tc>
          <w:tcPr>
            <w:tcW w:w="494"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孟丽虹</w:t>
            </w:r>
          </w:p>
        </w:tc>
      </w:tr>
      <w:tr>
        <w:tblPrEx>
          <w:tblCellMar>
            <w:top w:w="0" w:type="dxa"/>
            <w:left w:w="108" w:type="dxa"/>
            <w:bottom w:w="0" w:type="dxa"/>
            <w:right w:w="108" w:type="dxa"/>
          </w:tblCellMar>
        </w:tblPrEx>
        <w:trPr>
          <w:cantSplit/>
          <w:trHeight w:val="23" w:hRule="atLeast"/>
          <w:jc w:val="center"/>
        </w:trPr>
        <w:tc>
          <w:tcPr>
            <w:tcW w:w="286" w:type="pct"/>
            <w:tcBorders>
              <w:top w:val="single" w:color="4BACC6" w:sz="8" w:space="0"/>
              <w:left w:val="single" w:color="4BACC6" w:sz="8" w:space="0"/>
              <w:bottom w:val="single" w:color="4BACC6" w:sz="8" w:space="0"/>
              <w:right w:val="single" w:color="4BACC6" w:sz="8" w:space="0"/>
            </w:tcBorders>
            <w:shd w:val="clear" w:color="auto" w:fill="B7DDE8"/>
            <w:tcMar>
              <w:top w:w="0" w:type="dxa"/>
              <w:left w:w="0" w:type="dxa"/>
              <w:bottom w:w="0" w:type="dxa"/>
              <w:right w:w="0"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val="en-US" w:bidi="ar"/>
              </w:rPr>
              <w:t>29</w:t>
            </w:r>
          </w:p>
        </w:tc>
        <w:tc>
          <w:tcPr>
            <w:tcW w:w="127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lang w:bidi="ar"/>
              </w:rPr>
              <w:t>自动化液体处理平台</w:t>
            </w:r>
          </w:p>
        </w:tc>
        <w:tc>
          <w:tcPr>
            <w:tcW w:w="542"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20039902</w:t>
            </w:r>
          </w:p>
        </w:tc>
        <w:tc>
          <w:tcPr>
            <w:tcW w:w="77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TECAN</w:t>
            </w:r>
          </w:p>
        </w:tc>
        <w:tc>
          <w:tcPr>
            <w:tcW w:w="1111"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Fluent1080</w:t>
            </w:r>
          </w:p>
        </w:tc>
        <w:tc>
          <w:tcPr>
            <w:tcW w:w="51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3B-08-01</w:t>
            </w:r>
          </w:p>
        </w:tc>
        <w:tc>
          <w:tcPr>
            <w:tcW w:w="494"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孟丽虹</w:t>
            </w:r>
          </w:p>
        </w:tc>
      </w:tr>
      <w:tr>
        <w:tblPrEx>
          <w:tblCellMar>
            <w:top w:w="0" w:type="dxa"/>
            <w:left w:w="108" w:type="dxa"/>
            <w:bottom w:w="0" w:type="dxa"/>
            <w:right w:w="108" w:type="dxa"/>
          </w:tblCellMar>
        </w:tblPrEx>
        <w:trPr>
          <w:cantSplit/>
          <w:trHeight w:val="23" w:hRule="atLeast"/>
          <w:jc w:val="center"/>
        </w:trPr>
        <w:tc>
          <w:tcPr>
            <w:tcW w:w="286" w:type="pct"/>
            <w:tcBorders>
              <w:top w:val="single" w:color="4BACC6" w:sz="8" w:space="0"/>
              <w:left w:val="single" w:color="4BACC6" w:sz="8" w:space="0"/>
              <w:bottom w:val="single" w:color="4BACC6" w:sz="8" w:space="0"/>
              <w:right w:val="single" w:color="4BACC6" w:sz="8" w:space="0"/>
            </w:tcBorders>
            <w:shd w:val="clear" w:color="auto" w:fill="FFFFFF"/>
            <w:tcMar>
              <w:top w:w="0" w:type="dxa"/>
              <w:left w:w="0" w:type="dxa"/>
              <w:bottom w:w="0" w:type="dxa"/>
              <w:right w:w="0"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val="en-US" w:bidi="ar"/>
              </w:rPr>
              <w:t>30</w:t>
            </w:r>
          </w:p>
        </w:tc>
        <w:tc>
          <w:tcPr>
            <w:tcW w:w="127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自动化存取设备</w:t>
            </w:r>
          </w:p>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lang w:bidi="ar"/>
              </w:rPr>
              <w:t>(化合物自动化存储平台)</w:t>
            </w:r>
          </w:p>
        </w:tc>
        <w:tc>
          <w:tcPr>
            <w:tcW w:w="542"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20039439</w:t>
            </w:r>
          </w:p>
        </w:tc>
        <w:tc>
          <w:tcPr>
            <w:tcW w:w="77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TTP LABTECH</w:t>
            </w:r>
          </w:p>
        </w:tc>
        <w:tc>
          <w:tcPr>
            <w:tcW w:w="1111"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comPOUND D2</w:t>
            </w:r>
          </w:p>
        </w:tc>
        <w:tc>
          <w:tcPr>
            <w:tcW w:w="51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3E-09</w:t>
            </w:r>
          </w:p>
        </w:tc>
        <w:tc>
          <w:tcPr>
            <w:tcW w:w="494"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孟丽虹</w:t>
            </w:r>
          </w:p>
        </w:tc>
      </w:tr>
      <w:tr>
        <w:tblPrEx>
          <w:tblCellMar>
            <w:top w:w="0" w:type="dxa"/>
            <w:left w:w="108" w:type="dxa"/>
            <w:bottom w:w="0" w:type="dxa"/>
            <w:right w:w="108" w:type="dxa"/>
          </w:tblCellMar>
        </w:tblPrEx>
        <w:trPr>
          <w:cantSplit/>
          <w:trHeight w:val="23" w:hRule="atLeast"/>
          <w:jc w:val="center"/>
        </w:trPr>
        <w:tc>
          <w:tcPr>
            <w:tcW w:w="286" w:type="pct"/>
            <w:tcBorders>
              <w:top w:val="single" w:color="4BACC6" w:sz="8" w:space="0"/>
              <w:left w:val="single" w:color="4BACC6" w:sz="8" w:space="0"/>
              <w:bottom w:val="single" w:color="4BACC6" w:sz="8" w:space="0"/>
              <w:right w:val="single" w:color="4BACC6" w:sz="8" w:space="0"/>
            </w:tcBorders>
            <w:shd w:val="clear" w:color="auto" w:fill="B7DDE8"/>
            <w:tcMar>
              <w:top w:w="0" w:type="dxa"/>
              <w:left w:w="0" w:type="dxa"/>
              <w:bottom w:w="0" w:type="dxa"/>
              <w:right w:w="0"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val="en-US" w:bidi="ar"/>
              </w:rPr>
              <w:t>31</w:t>
            </w:r>
          </w:p>
        </w:tc>
        <w:tc>
          <w:tcPr>
            <w:tcW w:w="127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lang w:bidi="ar"/>
              </w:rPr>
              <w:t>分子相互作用仪</w:t>
            </w:r>
          </w:p>
        </w:tc>
        <w:tc>
          <w:tcPr>
            <w:tcW w:w="542"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20040566</w:t>
            </w:r>
          </w:p>
        </w:tc>
        <w:tc>
          <w:tcPr>
            <w:tcW w:w="77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FORTEBIO</w:t>
            </w:r>
          </w:p>
        </w:tc>
        <w:tc>
          <w:tcPr>
            <w:tcW w:w="1111"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OCTETK2</w:t>
            </w:r>
          </w:p>
        </w:tc>
        <w:tc>
          <w:tcPr>
            <w:tcW w:w="51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3B-08-02</w:t>
            </w:r>
          </w:p>
        </w:tc>
        <w:tc>
          <w:tcPr>
            <w:tcW w:w="494"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孟丽虹</w:t>
            </w:r>
          </w:p>
        </w:tc>
      </w:tr>
      <w:tr>
        <w:tblPrEx>
          <w:tblCellMar>
            <w:top w:w="0" w:type="dxa"/>
            <w:left w:w="108" w:type="dxa"/>
            <w:bottom w:w="0" w:type="dxa"/>
            <w:right w:w="108" w:type="dxa"/>
          </w:tblCellMar>
        </w:tblPrEx>
        <w:trPr>
          <w:cantSplit/>
          <w:trHeight w:val="23" w:hRule="atLeast"/>
          <w:jc w:val="center"/>
        </w:trPr>
        <w:tc>
          <w:tcPr>
            <w:tcW w:w="286" w:type="pct"/>
            <w:tcBorders>
              <w:top w:val="single" w:color="4BACC6" w:sz="8" w:space="0"/>
              <w:left w:val="single" w:color="4BACC6" w:sz="8" w:space="0"/>
              <w:bottom w:val="single" w:color="4BACC6" w:sz="8" w:space="0"/>
              <w:right w:val="single" w:color="4BACC6" w:sz="8" w:space="0"/>
            </w:tcBorders>
            <w:shd w:val="clear" w:color="auto" w:fill="FFFFFF"/>
            <w:tcMar>
              <w:top w:w="0" w:type="dxa"/>
              <w:left w:w="0" w:type="dxa"/>
              <w:bottom w:w="0" w:type="dxa"/>
              <w:right w:w="0"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val="en-US" w:bidi="ar"/>
              </w:rPr>
              <w:t>32</w:t>
            </w:r>
          </w:p>
        </w:tc>
        <w:tc>
          <w:tcPr>
            <w:tcW w:w="127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lang w:bidi="ar"/>
              </w:rPr>
              <w:t>气相色谱仪</w:t>
            </w:r>
          </w:p>
        </w:tc>
        <w:tc>
          <w:tcPr>
            <w:tcW w:w="542"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21008480</w:t>
            </w:r>
          </w:p>
        </w:tc>
        <w:tc>
          <w:tcPr>
            <w:tcW w:w="77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岛津</w:t>
            </w:r>
          </w:p>
        </w:tc>
        <w:tc>
          <w:tcPr>
            <w:tcW w:w="1111"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GC-2030+HS-20</w:t>
            </w:r>
          </w:p>
        </w:tc>
        <w:tc>
          <w:tcPr>
            <w:tcW w:w="51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3D-0</w:t>
            </w:r>
            <w:r>
              <w:rPr>
                <w:rFonts w:ascii="仿宋" w:hAnsi="仿宋" w:eastAsia="仿宋" w:cs="仿宋"/>
                <w:color w:val="000000"/>
                <w:sz w:val="20"/>
                <w:szCs w:val="20"/>
                <w:highlight w:val="none"/>
                <w:lang w:bidi="ar"/>
              </w:rPr>
              <w:t>5</w:t>
            </w:r>
          </w:p>
        </w:tc>
        <w:tc>
          <w:tcPr>
            <w:tcW w:w="494"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ascii="仿宋" w:hAnsi="仿宋" w:eastAsia="仿宋" w:cs="仿宋"/>
                <w:color w:val="000000"/>
                <w:sz w:val="20"/>
                <w:szCs w:val="20"/>
                <w:highlight w:val="none"/>
                <w:lang w:bidi="ar"/>
              </w:rPr>
              <w:t>周文</w:t>
            </w:r>
            <w:r>
              <w:rPr>
                <w:rFonts w:hint="eastAsia" w:ascii="仿宋" w:hAnsi="仿宋" w:eastAsia="仿宋" w:cs="仿宋"/>
                <w:color w:val="000000"/>
                <w:sz w:val="20"/>
                <w:szCs w:val="20"/>
                <w:highlight w:val="none"/>
                <w:lang w:bidi="ar"/>
              </w:rPr>
              <w:t>钊</w:t>
            </w:r>
          </w:p>
        </w:tc>
      </w:tr>
      <w:tr>
        <w:tblPrEx>
          <w:tblCellMar>
            <w:top w:w="0" w:type="dxa"/>
            <w:left w:w="108" w:type="dxa"/>
            <w:bottom w:w="0" w:type="dxa"/>
            <w:right w:w="108" w:type="dxa"/>
          </w:tblCellMar>
        </w:tblPrEx>
        <w:trPr>
          <w:cantSplit/>
          <w:trHeight w:val="23" w:hRule="atLeast"/>
          <w:jc w:val="center"/>
        </w:trPr>
        <w:tc>
          <w:tcPr>
            <w:tcW w:w="286" w:type="pct"/>
            <w:tcBorders>
              <w:top w:val="single" w:color="4BACC6" w:sz="8" w:space="0"/>
              <w:left w:val="single" w:color="4BACC6" w:sz="8" w:space="0"/>
              <w:bottom w:val="single" w:color="4BACC6" w:sz="8" w:space="0"/>
              <w:right w:val="single" w:color="4BACC6" w:sz="8" w:space="0"/>
            </w:tcBorders>
            <w:shd w:val="clear" w:color="auto" w:fill="B7DDE8"/>
            <w:tcMar>
              <w:top w:w="0" w:type="dxa"/>
              <w:left w:w="0" w:type="dxa"/>
              <w:bottom w:w="0" w:type="dxa"/>
              <w:right w:w="0" w:type="dxa"/>
            </w:tcMar>
            <w:vAlign w:val="center"/>
          </w:tcPr>
          <w:p>
            <w:pPr>
              <w:widowControl/>
              <w:snapToGrid w:val="0"/>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val="en-US" w:bidi="ar"/>
              </w:rPr>
              <w:t>33</w:t>
            </w:r>
          </w:p>
        </w:tc>
        <w:tc>
          <w:tcPr>
            <w:tcW w:w="127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snapToGrid w:val="0"/>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lang w:bidi="ar"/>
              </w:rPr>
              <w:t>电感耦合等离子体质谱仪</w:t>
            </w:r>
          </w:p>
        </w:tc>
        <w:tc>
          <w:tcPr>
            <w:tcW w:w="542"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snapToGrid w:val="0"/>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21008182</w:t>
            </w:r>
          </w:p>
        </w:tc>
        <w:tc>
          <w:tcPr>
            <w:tcW w:w="77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snapToGrid w:val="0"/>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Agilent</w:t>
            </w:r>
          </w:p>
        </w:tc>
        <w:tc>
          <w:tcPr>
            <w:tcW w:w="1111"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snapToGrid w:val="0"/>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7800</w:t>
            </w:r>
          </w:p>
        </w:tc>
        <w:tc>
          <w:tcPr>
            <w:tcW w:w="51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snapToGrid w:val="0"/>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3D-0</w:t>
            </w:r>
            <w:r>
              <w:rPr>
                <w:rFonts w:ascii="仿宋" w:hAnsi="仿宋" w:eastAsia="仿宋" w:cs="仿宋"/>
                <w:color w:val="000000"/>
                <w:sz w:val="20"/>
                <w:szCs w:val="20"/>
                <w:highlight w:val="none"/>
                <w:lang w:bidi="ar"/>
              </w:rPr>
              <w:t>8</w:t>
            </w:r>
          </w:p>
        </w:tc>
        <w:tc>
          <w:tcPr>
            <w:tcW w:w="494"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ascii="仿宋" w:hAnsi="仿宋" w:eastAsia="仿宋" w:cs="仿宋"/>
                <w:color w:val="000000"/>
                <w:sz w:val="20"/>
                <w:szCs w:val="20"/>
                <w:highlight w:val="none"/>
                <w:lang w:bidi="ar"/>
              </w:rPr>
              <w:t>周文</w:t>
            </w:r>
            <w:r>
              <w:rPr>
                <w:rFonts w:hint="eastAsia" w:ascii="仿宋" w:hAnsi="仿宋" w:eastAsia="仿宋" w:cs="仿宋"/>
                <w:color w:val="000000"/>
                <w:sz w:val="20"/>
                <w:szCs w:val="20"/>
                <w:highlight w:val="none"/>
                <w:lang w:bidi="ar"/>
              </w:rPr>
              <w:t>钊</w:t>
            </w:r>
          </w:p>
        </w:tc>
      </w:tr>
      <w:tr>
        <w:tblPrEx>
          <w:tblCellMar>
            <w:top w:w="0" w:type="dxa"/>
            <w:left w:w="108" w:type="dxa"/>
            <w:bottom w:w="0" w:type="dxa"/>
            <w:right w:w="108" w:type="dxa"/>
          </w:tblCellMar>
        </w:tblPrEx>
        <w:trPr>
          <w:cantSplit/>
          <w:trHeight w:val="23" w:hRule="atLeast"/>
          <w:jc w:val="center"/>
        </w:trPr>
        <w:tc>
          <w:tcPr>
            <w:tcW w:w="286" w:type="pct"/>
            <w:tcBorders>
              <w:top w:val="single" w:color="4BACC6" w:sz="8" w:space="0"/>
              <w:left w:val="single" w:color="4BACC6" w:sz="8" w:space="0"/>
              <w:bottom w:val="single" w:color="4BACC6" w:sz="8" w:space="0"/>
              <w:right w:val="single" w:color="4BACC6" w:sz="8" w:space="0"/>
            </w:tcBorders>
            <w:shd w:val="clear" w:color="auto" w:fill="FFFFFF"/>
            <w:tcMar>
              <w:top w:w="0" w:type="dxa"/>
              <w:left w:w="0" w:type="dxa"/>
              <w:bottom w:w="0" w:type="dxa"/>
              <w:right w:w="0" w:type="dxa"/>
            </w:tcMar>
            <w:vAlign w:val="center"/>
          </w:tcPr>
          <w:p>
            <w:pPr>
              <w:widowControl/>
              <w:jc w:val="center"/>
              <w:textAlignment w:val="center"/>
              <w:rPr>
                <w:rFonts w:ascii="仿宋" w:hAnsi="仿宋" w:eastAsia="仿宋" w:cs="仿宋"/>
                <w:color w:val="000000"/>
                <w:sz w:val="20"/>
                <w:szCs w:val="20"/>
                <w:highlight w:val="none"/>
                <w:lang w:bidi="ar"/>
              </w:rPr>
            </w:pPr>
            <w:bookmarkStart w:id="3" w:name="OLE_LINK1"/>
            <w:r>
              <w:rPr>
                <w:rFonts w:hint="eastAsia" w:ascii="仿宋" w:hAnsi="仿宋" w:eastAsia="仿宋" w:cs="仿宋"/>
                <w:color w:val="000000"/>
                <w:sz w:val="20"/>
                <w:szCs w:val="20"/>
                <w:highlight w:val="none"/>
                <w:lang w:val="en-US" w:bidi="ar"/>
              </w:rPr>
              <w:t>34</w:t>
            </w:r>
          </w:p>
          <w:bookmarkEnd w:id="3"/>
        </w:tc>
        <w:tc>
          <w:tcPr>
            <w:tcW w:w="127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lang w:bidi="ar"/>
              </w:rPr>
              <w:t>三重四极杆气质联用仪</w:t>
            </w:r>
          </w:p>
        </w:tc>
        <w:tc>
          <w:tcPr>
            <w:tcW w:w="542"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21008181</w:t>
            </w:r>
          </w:p>
        </w:tc>
        <w:tc>
          <w:tcPr>
            <w:tcW w:w="77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Agilent</w:t>
            </w:r>
          </w:p>
        </w:tc>
        <w:tc>
          <w:tcPr>
            <w:tcW w:w="1111"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8890-7000D</w:t>
            </w:r>
          </w:p>
        </w:tc>
        <w:tc>
          <w:tcPr>
            <w:tcW w:w="51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3D-0</w:t>
            </w:r>
            <w:r>
              <w:rPr>
                <w:rFonts w:ascii="仿宋" w:hAnsi="仿宋" w:eastAsia="仿宋" w:cs="仿宋"/>
                <w:color w:val="000000"/>
                <w:sz w:val="20"/>
                <w:szCs w:val="20"/>
                <w:highlight w:val="none"/>
                <w:lang w:bidi="ar"/>
              </w:rPr>
              <w:t>8</w:t>
            </w:r>
          </w:p>
        </w:tc>
        <w:tc>
          <w:tcPr>
            <w:tcW w:w="494"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ascii="仿宋" w:hAnsi="仿宋" w:eastAsia="仿宋" w:cs="仿宋"/>
                <w:color w:val="000000"/>
                <w:sz w:val="20"/>
                <w:szCs w:val="20"/>
                <w:highlight w:val="none"/>
                <w:lang w:bidi="ar"/>
              </w:rPr>
              <w:t>周文</w:t>
            </w:r>
            <w:r>
              <w:rPr>
                <w:rFonts w:hint="eastAsia" w:ascii="仿宋" w:hAnsi="仿宋" w:eastAsia="仿宋" w:cs="仿宋"/>
                <w:color w:val="000000"/>
                <w:sz w:val="20"/>
                <w:szCs w:val="20"/>
                <w:highlight w:val="none"/>
                <w:lang w:bidi="ar"/>
              </w:rPr>
              <w:t>钊</w:t>
            </w:r>
          </w:p>
        </w:tc>
      </w:tr>
      <w:tr>
        <w:tblPrEx>
          <w:tblCellMar>
            <w:top w:w="0" w:type="dxa"/>
            <w:left w:w="108" w:type="dxa"/>
            <w:bottom w:w="0" w:type="dxa"/>
            <w:right w:w="108" w:type="dxa"/>
          </w:tblCellMar>
        </w:tblPrEx>
        <w:trPr>
          <w:cantSplit/>
          <w:trHeight w:val="23" w:hRule="atLeast"/>
          <w:jc w:val="center"/>
        </w:trPr>
        <w:tc>
          <w:tcPr>
            <w:tcW w:w="286" w:type="pct"/>
            <w:tcBorders>
              <w:top w:val="single" w:color="4BACC6" w:sz="8" w:space="0"/>
              <w:left w:val="single" w:color="4BACC6" w:sz="8" w:space="0"/>
              <w:bottom w:val="single" w:color="4BACC6" w:sz="8" w:space="0"/>
              <w:right w:val="single" w:color="4BACC6" w:sz="8" w:space="0"/>
            </w:tcBorders>
            <w:shd w:val="clear" w:color="auto" w:fill="B7DDE8"/>
            <w:tcMar>
              <w:top w:w="0" w:type="dxa"/>
              <w:left w:w="0" w:type="dxa"/>
              <w:bottom w:w="0" w:type="dxa"/>
              <w:right w:w="0"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val="en-US" w:bidi="ar"/>
              </w:rPr>
              <w:t>35</w:t>
            </w:r>
          </w:p>
        </w:tc>
        <w:tc>
          <w:tcPr>
            <w:tcW w:w="127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lang w:bidi="ar"/>
              </w:rPr>
              <w:t>液相色谱质谱仪</w:t>
            </w:r>
          </w:p>
        </w:tc>
        <w:tc>
          <w:tcPr>
            <w:tcW w:w="542"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20039926</w:t>
            </w:r>
          </w:p>
        </w:tc>
        <w:tc>
          <w:tcPr>
            <w:tcW w:w="77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岛津</w:t>
            </w:r>
          </w:p>
        </w:tc>
        <w:tc>
          <w:tcPr>
            <w:tcW w:w="1111"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LCMS-2020</w:t>
            </w:r>
          </w:p>
        </w:tc>
        <w:tc>
          <w:tcPr>
            <w:tcW w:w="51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3A-07</w:t>
            </w:r>
          </w:p>
        </w:tc>
        <w:tc>
          <w:tcPr>
            <w:tcW w:w="494"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ascii="仿宋" w:hAnsi="仿宋" w:eastAsia="仿宋" w:cs="仿宋"/>
                <w:color w:val="000000"/>
                <w:sz w:val="20"/>
                <w:szCs w:val="20"/>
                <w:highlight w:val="none"/>
                <w:lang w:bidi="ar"/>
              </w:rPr>
              <w:t>周文</w:t>
            </w:r>
            <w:r>
              <w:rPr>
                <w:rFonts w:hint="eastAsia" w:ascii="仿宋" w:hAnsi="仿宋" w:eastAsia="仿宋" w:cs="仿宋"/>
                <w:color w:val="000000"/>
                <w:sz w:val="20"/>
                <w:szCs w:val="20"/>
                <w:highlight w:val="none"/>
                <w:lang w:bidi="ar"/>
              </w:rPr>
              <w:t>钊</w:t>
            </w:r>
          </w:p>
        </w:tc>
      </w:tr>
      <w:tr>
        <w:tblPrEx>
          <w:tblCellMar>
            <w:top w:w="0" w:type="dxa"/>
            <w:left w:w="108" w:type="dxa"/>
            <w:bottom w:w="0" w:type="dxa"/>
            <w:right w:w="108" w:type="dxa"/>
          </w:tblCellMar>
        </w:tblPrEx>
        <w:trPr>
          <w:cantSplit/>
          <w:trHeight w:val="23" w:hRule="atLeast"/>
          <w:jc w:val="center"/>
        </w:trPr>
        <w:tc>
          <w:tcPr>
            <w:tcW w:w="286" w:type="pct"/>
            <w:tcBorders>
              <w:top w:val="single" w:color="4BACC6" w:sz="8" w:space="0"/>
              <w:left w:val="single" w:color="4BACC6" w:sz="8" w:space="0"/>
              <w:bottom w:val="single" w:color="4BACC6" w:sz="8" w:space="0"/>
              <w:right w:val="single" w:color="4BACC6" w:sz="8" w:space="0"/>
            </w:tcBorders>
            <w:shd w:val="clear" w:color="auto" w:fill="FFFFFF"/>
            <w:tcMar>
              <w:top w:w="0" w:type="dxa"/>
              <w:left w:w="0" w:type="dxa"/>
              <w:bottom w:w="0" w:type="dxa"/>
              <w:right w:w="0"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val="en-US" w:bidi="ar"/>
              </w:rPr>
              <w:t>36</w:t>
            </w:r>
          </w:p>
        </w:tc>
        <w:tc>
          <w:tcPr>
            <w:tcW w:w="127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高效液相色谱仪</w:t>
            </w:r>
          </w:p>
        </w:tc>
        <w:tc>
          <w:tcPr>
            <w:tcW w:w="542"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21018820</w:t>
            </w:r>
          </w:p>
        </w:tc>
        <w:tc>
          <w:tcPr>
            <w:tcW w:w="77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WATERS</w:t>
            </w:r>
          </w:p>
        </w:tc>
        <w:tc>
          <w:tcPr>
            <w:tcW w:w="1111"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ALLIANCE E2695</w:t>
            </w:r>
          </w:p>
        </w:tc>
        <w:tc>
          <w:tcPr>
            <w:tcW w:w="51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3D-0</w:t>
            </w:r>
            <w:r>
              <w:rPr>
                <w:rFonts w:ascii="仿宋" w:hAnsi="仿宋" w:eastAsia="仿宋" w:cs="仿宋"/>
                <w:color w:val="000000"/>
                <w:sz w:val="20"/>
                <w:szCs w:val="20"/>
                <w:highlight w:val="none"/>
                <w:lang w:bidi="ar"/>
              </w:rPr>
              <w:t>7</w:t>
            </w:r>
          </w:p>
        </w:tc>
        <w:tc>
          <w:tcPr>
            <w:tcW w:w="494"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ascii="仿宋" w:hAnsi="仿宋" w:eastAsia="仿宋" w:cs="仿宋"/>
                <w:color w:val="000000"/>
                <w:sz w:val="20"/>
                <w:szCs w:val="20"/>
                <w:highlight w:val="none"/>
                <w:lang w:bidi="ar"/>
              </w:rPr>
              <w:t>周文</w:t>
            </w:r>
            <w:r>
              <w:rPr>
                <w:rFonts w:hint="eastAsia" w:ascii="仿宋" w:hAnsi="仿宋" w:eastAsia="仿宋" w:cs="仿宋"/>
                <w:color w:val="000000"/>
                <w:sz w:val="20"/>
                <w:szCs w:val="20"/>
                <w:highlight w:val="none"/>
                <w:lang w:bidi="ar"/>
              </w:rPr>
              <w:t>钊</w:t>
            </w:r>
          </w:p>
        </w:tc>
      </w:tr>
      <w:tr>
        <w:tblPrEx>
          <w:tblCellMar>
            <w:top w:w="0" w:type="dxa"/>
            <w:left w:w="108" w:type="dxa"/>
            <w:bottom w:w="0" w:type="dxa"/>
            <w:right w:w="108" w:type="dxa"/>
          </w:tblCellMar>
        </w:tblPrEx>
        <w:trPr>
          <w:cantSplit/>
          <w:trHeight w:val="23" w:hRule="atLeast"/>
          <w:jc w:val="center"/>
        </w:trPr>
        <w:tc>
          <w:tcPr>
            <w:tcW w:w="286" w:type="pct"/>
            <w:tcBorders>
              <w:top w:val="single" w:color="4BACC6" w:sz="8" w:space="0"/>
              <w:left w:val="single" w:color="4BACC6" w:sz="8" w:space="0"/>
              <w:bottom w:val="single" w:color="4BACC6" w:sz="8" w:space="0"/>
              <w:right w:val="single" w:color="4BACC6" w:sz="8" w:space="0"/>
            </w:tcBorders>
            <w:shd w:val="clear" w:color="auto" w:fill="B7DDE8"/>
            <w:tcMar>
              <w:top w:w="0" w:type="dxa"/>
              <w:left w:w="0" w:type="dxa"/>
              <w:bottom w:w="0" w:type="dxa"/>
              <w:right w:w="0"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val="en-US" w:bidi="ar"/>
              </w:rPr>
              <w:t>37</w:t>
            </w:r>
          </w:p>
        </w:tc>
        <w:tc>
          <w:tcPr>
            <w:tcW w:w="127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lang w:bidi="ar"/>
              </w:rPr>
              <w:t>高效液相色谱仪</w:t>
            </w:r>
          </w:p>
        </w:tc>
        <w:tc>
          <w:tcPr>
            <w:tcW w:w="542"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21018821</w:t>
            </w:r>
          </w:p>
        </w:tc>
        <w:tc>
          <w:tcPr>
            <w:tcW w:w="77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WATERS</w:t>
            </w:r>
          </w:p>
        </w:tc>
        <w:tc>
          <w:tcPr>
            <w:tcW w:w="1111"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ALLIANCE E2695</w:t>
            </w:r>
          </w:p>
        </w:tc>
        <w:tc>
          <w:tcPr>
            <w:tcW w:w="51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3D-0</w:t>
            </w:r>
            <w:r>
              <w:rPr>
                <w:rFonts w:ascii="仿宋" w:hAnsi="仿宋" w:eastAsia="仿宋" w:cs="仿宋"/>
                <w:color w:val="000000"/>
                <w:sz w:val="20"/>
                <w:szCs w:val="20"/>
                <w:highlight w:val="none"/>
                <w:lang w:bidi="ar"/>
              </w:rPr>
              <w:t>7</w:t>
            </w:r>
          </w:p>
        </w:tc>
        <w:tc>
          <w:tcPr>
            <w:tcW w:w="494"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ascii="仿宋" w:hAnsi="仿宋" w:eastAsia="仿宋" w:cs="仿宋"/>
                <w:color w:val="000000"/>
                <w:sz w:val="20"/>
                <w:szCs w:val="20"/>
                <w:highlight w:val="none"/>
                <w:lang w:bidi="ar"/>
              </w:rPr>
              <w:t>周文</w:t>
            </w:r>
            <w:r>
              <w:rPr>
                <w:rFonts w:hint="eastAsia" w:ascii="仿宋" w:hAnsi="仿宋" w:eastAsia="仿宋" w:cs="仿宋"/>
                <w:color w:val="000000"/>
                <w:sz w:val="20"/>
                <w:szCs w:val="20"/>
                <w:highlight w:val="none"/>
                <w:lang w:bidi="ar"/>
              </w:rPr>
              <w:t>钊</w:t>
            </w:r>
          </w:p>
        </w:tc>
      </w:tr>
      <w:tr>
        <w:tblPrEx>
          <w:tblCellMar>
            <w:top w:w="0" w:type="dxa"/>
            <w:left w:w="108" w:type="dxa"/>
            <w:bottom w:w="0" w:type="dxa"/>
            <w:right w:w="108" w:type="dxa"/>
          </w:tblCellMar>
        </w:tblPrEx>
        <w:trPr>
          <w:cantSplit/>
          <w:trHeight w:val="23" w:hRule="atLeast"/>
          <w:jc w:val="center"/>
        </w:trPr>
        <w:tc>
          <w:tcPr>
            <w:tcW w:w="286" w:type="pct"/>
            <w:tcBorders>
              <w:top w:val="single" w:color="4BACC6" w:sz="8" w:space="0"/>
              <w:left w:val="single" w:color="4BACC6" w:sz="8" w:space="0"/>
              <w:bottom w:val="single" w:color="4BACC6" w:sz="8" w:space="0"/>
              <w:right w:val="single" w:color="4BACC6" w:sz="8" w:space="0"/>
            </w:tcBorders>
            <w:shd w:val="clear" w:color="auto" w:fill="FFFFFF"/>
            <w:tcMar>
              <w:top w:w="0" w:type="dxa"/>
              <w:left w:w="0" w:type="dxa"/>
              <w:bottom w:w="0" w:type="dxa"/>
              <w:right w:w="0"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val="en-US" w:bidi="ar"/>
              </w:rPr>
              <w:t>38</w:t>
            </w:r>
          </w:p>
        </w:tc>
        <w:tc>
          <w:tcPr>
            <w:tcW w:w="127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lang w:bidi="ar"/>
              </w:rPr>
              <w:t>超高效液相色谱仪</w:t>
            </w:r>
          </w:p>
        </w:tc>
        <w:tc>
          <w:tcPr>
            <w:tcW w:w="542"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21018819</w:t>
            </w:r>
          </w:p>
        </w:tc>
        <w:tc>
          <w:tcPr>
            <w:tcW w:w="77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WATERS</w:t>
            </w:r>
          </w:p>
        </w:tc>
        <w:tc>
          <w:tcPr>
            <w:tcW w:w="1111"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I CLASS PLUS SYSTEM</w:t>
            </w:r>
          </w:p>
        </w:tc>
        <w:tc>
          <w:tcPr>
            <w:tcW w:w="51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3D-0</w:t>
            </w:r>
            <w:r>
              <w:rPr>
                <w:rFonts w:ascii="仿宋" w:hAnsi="仿宋" w:eastAsia="仿宋" w:cs="仿宋"/>
                <w:color w:val="000000"/>
                <w:sz w:val="20"/>
                <w:szCs w:val="20"/>
                <w:highlight w:val="none"/>
                <w:lang w:bidi="ar"/>
              </w:rPr>
              <w:t>7</w:t>
            </w:r>
          </w:p>
        </w:tc>
        <w:tc>
          <w:tcPr>
            <w:tcW w:w="494"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ascii="仿宋" w:hAnsi="仿宋" w:eastAsia="仿宋" w:cs="仿宋"/>
                <w:color w:val="000000"/>
                <w:sz w:val="20"/>
                <w:szCs w:val="20"/>
                <w:highlight w:val="none"/>
                <w:lang w:bidi="ar"/>
              </w:rPr>
              <w:t>周文</w:t>
            </w:r>
            <w:r>
              <w:rPr>
                <w:rFonts w:hint="eastAsia" w:ascii="仿宋" w:hAnsi="仿宋" w:eastAsia="仿宋" w:cs="仿宋"/>
                <w:color w:val="000000"/>
                <w:sz w:val="20"/>
                <w:szCs w:val="20"/>
                <w:highlight w:val="none"/>
                <w:lang w:bidi="ar"/>
              </w:rPr>
              <w:t>钊</w:t>
            </w:r>
          </w:p>
        </w:tc>
      </w:tr>
      <w:tr>
        <w:tblPrEx>
          <w:tblCellMar>
            <w:top w:w="0" w:type="dxa"/>
            <w:left w:w="108" w:type="dxa"/>
            <w:bottom w:w="0" w:type="dxa"/>
            <w:right w:w="108" w:type="dxa"/>
          </w:tblCellMar>
        </w:tblPrEx>
        <w:trPr>
          <w:cantSplit/>
          <w:trHeight w:val="23" w:hRule="atLeast"/>
          <w:jc w:val="center"/>
        </w:trPr>
        <w:tc>
          <w:tcPr>
            <w:tcW w:w="286" w:type="pct"/>
            <w:tcBorders>
              <w:top w:val="single" w:color="4BACC6" w:sz="8" w:space="0"/>
              <w:left w:val="single" w:color="4BACC6" w:sz="8" w:space="0"/>
              <w:bottom w:val="single" w:color="4BACC6" w:sz="8" w:space="0"/>
              <w:right w:val="single" w:color="4BACC6" w:sz="8" w:space="0"/>
            </w:tcBorders>
            <w:shd w:val="clear" w:color="auto" w:fill="B7DDE8"/>
            <w:tcMar>
              <w:top w:w="0" w:type="dxa"/>
              <w:left w:w="0" w:type="dxa"/>
              <w:bottom w:w="0" w:type="dxa"/>
              <w:right w:w="0"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val="en-US" w:bidi="ar"/>
              </w:rPr>
              <w:t>39</w:t>
            </w:r>
          </w:p>
        </w:tc>
        <w:tc>
          <w:tcPr>
            <w:tcW w:w="127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lang w:bidi="ar"/>
              </w:rPr>
              <w:t>超高效液相色谱仪</w:t>
            </w:r>
          </w:p>
        </w:tc>
        <w:tc>
          <w:tcPr>
            <w:tcW w:w="542"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21018818</w:t>
            </w:r>
          </w:p>
        </w:tc>
        <w:tc>
          <w:tcPr>
            <w:tcW w:w="77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WATERS</w:t>
            </w:r>
          </w:p>
        </w:tc>
        <w:tc>
          <w:tcPr>
            <w:tcW w:w="1111"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I CLASS PLUS SYSTEM</w:t>
            </w:r>
          </w:p>
        </w:tc>
        <w:tc>
          <w:tcPr>
            <w:tcW w:w="51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3D-0</w:t>
            </w:r>
            <w:r>
              <w:rPr>
                <w:rFonts w:ascii="仿宋" w:hAnsi="仿宋" w:eastAsia="仿宋" w:cs="仿宋"/>
                <w:color w:val="000000"/>
                <w:sz w:val="20"/>
                <w:szCs w:val="20"/>
                <w:highlight w:val="none"/>
                <w:lang w:bidi="ar"/>
              </w:rPr>
              <w:t>7</w:t>
            </w:r>
          </w:p>
        </w:tc>
        <w:tc>
          <w:tcPr>
            <w:tcW w:w="494"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ascii="仿宋" w:hAnsi="仿宋" w:eastAsia="仿宋" w:cs="仿宋"/>
                <w:color w:val="000000"/>
                <w:sz w:val="20"/>
                <w:szCs w:val="20"/>
                <w:highlight w:val="none"/>
                <w:lang w:bidi="ar"/>
              </w:rPr>
              <w:t>周文</w:t>
            </w:r>
            <w:r>
              <w:rPr>
                <w:rFonts w:hint="eastAsia" w:ascii="仿宋" w:hAnsi="仿宋" w:eastAsia="仿宋" w:cs="仿宋"/>
                <w:color w:val="000000"/>
                <w:sz w:val="20"/>
                <w:szCs w:val="20"/>
                <w:highlight w:val="none"/>
                <w:lang w:bidi="ar"/>
              </w:rPr>
              <w:t>钊</w:t>
            </w:r>
          </w:p>
        </w:tc>
      </w:tr>
      <w:tr>
        <w:tblPrEx>
          <w:tblCellMar>
            <w:top w:w="0" w:type="dxa"/>
            <w:left w:w="108" w:type="dxa"/>
            <w:bottom w:w="0" w:type="dxa"/>
            <w:right w:w="108" w:type="dxa"/>
          </w:tblCellMar>
        </w:tblPrEx>
        <w:trPr>
          <w:cantSplit/>
          <w:trHeight w:val="23" w:hRule="atLeast"/>
          <w:jc w:val="center"/>
        </w:trPr>
        <w:tc>
          <w:tcPr>
            <w:tcW w:w="286" w:type="pct"/>
            <w:tcBorders>
              <w:top w:val="single" w:color="4BACC6" w:sz="8" w:space="0"/>
              <w:left w:val="single" w:color="4BACC6" w:sz="8" w:space="0"/>
              <w:bottom w:val="single" w:color="4BACC6" w:sz="8" w:space="0"/>
              <w:right w:val="single" w:color="4BACC6" w:sz="8" w:space="0"/>
            </w:tcBorders>
            <w:shd w:val="clear" w:color="auto" w:fill="FFFFFF"/>
            <w:tcMar>
              <w:top w:w="0" w:type="dxa"/>
              <w:left w:w="0" w:type="dxa"/>
              <w:bottom w:w="0" w:type="dxa"/>
              <w:right w:w="0"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val="en-US" w:bidi="ar"/>
              </w:rPr>
              <w:t>40</w:t>
            </w:r>
          </w:p>
        </w:tc>
        <w:tc>
          <w:tcPr>
            <w:tcW w:w="127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超高效液相色谱</w:t>
            </w:r>
          </w:p>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lang w:bidi="ar"/>
              </w:rPr>
              <w:t>串联质谱系统</w:t>
            </w:r>
          </w:p>
        </w:tc>
        <w:tc>
          <w:tcPr>
            <w:tcW w:w="542"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21011793</w:t>
            </w:r>
          </w:p>
        </w:tc>
        <w:tc>
          <w:tcPr>
            <w:tcW w:w="77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WATERS</w:t>
            </w:r>
          </w:p>
        </w:tc>
        <w:tc>
          <w:tcPr>
            <w:tcW w:w="1111"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ACQUITYUPLCI-CLASS</w:t>
            </w:r>
          </w:p>
        </w:tc>
        <w:tc>
          <w:tcPr>
            <w:tcW w:w="51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ascii="仿宋" w:hAnsi="仿宋" w:eastAsia="仿宋" w:cs="仿宋"/>
                <w:color w:val="000000"/>
                <w:sz w:val="20"/>
                <w:szCs w:val="20"/>
                <w:highlight w:val="none"/>
                <w:lang w:bidi="ar"/>
              </w:rPr>
              <w:t>3</w:t>
            </w:r>
            <w:r>
              <w:rPr>
                <w:rFonts w:hint="eastAsia" w:ascii="仿宋" w:hAnsi="仿宋" w:eastAsia="仿宋" w:cs="仿宋"/>
                <w:color w:val="000000"/>
                <w:sz w:val="20"/>
                <w:szCs w:val="20"/>
                <w:highlight w:val="none"/>
                <w:lang w:bidi="ar"/>
              </w:rPr>
              <w:t>D</w:t>
            </w:r>
            <w:r>
              <w:rPr>
                <w:rFonts w:ascii="仿宋" w:hAnsi="仿宋" w:eastAsia="仿宋" w:cs="仿宋"/>
                <w:color w:val="000000"/>
                <w:sz w:val="20"/>
                <w:szCs w:val="20"/>
                <w:highlight w:val="none"/>
                <w:lang w:bidi="ar"/>
              </w:rPr>
              <w:t>-06</w:t>
            </w:r>
          </w:p>
        </w:tc>
        <w:tc>
          <w:tcPr>
            <w:tcW w:w="494"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ascii="仿宋" w:hAnsi="仿宋" w:eastAsia="仿宋" w:cs="仿宋"/>
                <w:color w:val="000000"/>
                <w:sz w:val="20"/>
                <w:szCs w:val="20"/>
                <w:highlight w:val="none"/>
                <w:lang w:bidi="ar"/>
              </w:rPr>
              <w:t>周文</w:t>
            </w:r>
            <w:r>
              <w:rPr>
                <w:rFonts w:hint="eastAsia" w:ascii="仿宋" w:hAnsi="仿宋" w:eastAsia="仿宋" w:cs="仿宋"/>
                <w:color w:val="000000"/>
                <w:sz w:val="20"/>
                <w:szCs w:val="20"/>
                <w:highlight w:val="none"/>
                <w:lang w:bidi="ar"/>
              </w:rPr>
              <w:t>钊</w:t>
            </w:r>
          </w:p>
        </w:tc>
      </w:tr>
      <w:tr>
        <w:tblPrEx>
          <w:tblCellMar>
            <w:top w:w="0" w:type="dxa"/>
            <w:left w:w="108" w:type="dxa"/>
            <w:bottom w:w="0" w:type="dxa"/>
            <w:right w:w="108" w:type="dxa"/>
          </w:tblCellMar>
        </w:tblPrEx>
        <w:trPr>
          <w:cantSplit/>
          <w:trHeight w:val="23" w:hRule="atLeast"/>
          <w:jc w:val="center"/>
        </w:trPr>
        <w:tc>
          <w:tcPr>
            <w:tcW w:w="286" w:type="pct"/>
            <w:tcBorders>
              <w:top w:val="single" w:color="4BACC6" w:sz="8" w:space="0"/>
              <w:left w:val="single" w:color="4BACC6" w:sz="8" w:space="0"/>
              <w:bottom w:val="single" w:color="4BACC6" w:sz="8" w:space="0"/>
              <w:right w:val="single" w:color="4BACC6" w:sz="8" w:space="0"/>
            </w:tcBorders>
            <w:shd w:val="clear" w:color="auto" w:fill="B7DDE8"/>
            <w:tcMar>
              <w:top w:w="0" w:type="dxa"/>
              <w:left w:w="0" w:type="dxa"/>
              <w:bottom w:w="0" w:type="dxa"/>
              <w:right w:w="0"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val="en-US" w:bidi="ar"/>
              </w:rPr>
              <w:t>41</w:t>
            </w:r>
          </w:p>
        </w:tc>
        <w:tc>
          <w:tcPr>
            <w:tcW w:w="127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超高效液相色谱</w:t>
            </w:r>
          </w:p>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lang w:bidi="ar"/>
              </w:rPr>
              <w:t>串联质谱系统</w:t>
            </w:r>
          </w:p>
        </w:tc>
        <w:tc>
          <w:tcPr>
            <w:tcW w:w="542"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21011794</w:t>
            </w:r>
          </w:p>
        </w:tc>
        <w:tc>
          <w:tcPr>
            <w:tcW w:w="77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WATERS</w:t>
            </w:r>
          </w:p>
        </w:tc>
        <w:tc>
          <w:tcPr>
            <w:tcW w:w="1111"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ACQUITYUPLCI-CLASS</w:t>
            </w:r>
          </w:p>
        </w:tc>
        <w:tc>
          <w:tcPr>
            <w:tcW w:w="51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ascii="仿宋" w:hAnsi="仿宋" w:eastAsia="仿宋" w:cs="仿宋"/>
                <w:color w:val="000000"/>
                <w:sz w:val="20"/>
                <w:szCs w:val="20"/>
                <w:highlight w:val="none"/>
                <w:lang w:bidi="ar"/>
              </w:rPr>
              <w:t>3</w:t>
            </w:r>
            <w:r>
              <w:rPr>
                <w:rFonts w:hint="eastAsia" w:ascii="仿宋" w:hAnsi="仿宋" w:eastAsia="仿宋" w:cs="仿宋"/>
                <w:color w:val="000000"/>
                <w:sz w:val="20"/>
                <w:szCs w:val="20"/>
                <w:highlight w:val="none"/>
                <w:lang w:bidi="ar"/>
              </w:rPr>
              <w:t>D</w:t>
            </w:r>
            <w:r>
              <w:rPr>
                <w:rFonts w:ascii="仿宋" w:hAnsi="仿宋" w:eastAsia="仿宋" w:cs="仿宋"/>
                <w:color w:val="000000"/>
                <w:sz w:val="20"/>
                <w:szCs w:val="20"/>
                <w:highlight w:val="none"/>
                <w:lang w:bidi="ar"/>
              </w:rPr>
              <w:t>-06</w:t>
            </w:r>
          </w:p>
        </w:tc>
        <w:tc>
          <w:tcPr>
            <w:tcW w:w="494"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ascii="仿宋" w:hAnsi="仿宋" w:eastAsia="仿宋" w:cs="仿宋"/>
                <w:color w:val="000000"/>
                <w:sz w:val="20"/>
                <w:szCs w:val="20"/>
                <w:highlight w:val="none"/>
                <w:lang w:bidi="ar"/>
              </w:rPr>
              <w:t>周文</w:t>
            </w:r>
            <w:r>
              <w:rPr>
                <w:rFonts w:hint="eastAsia" w:ascii="仿宋" w:hAnsi="仿宋" w:eastAsia="仿宋" w:cs="仿宋"/>
                <w:color w:val="000000"/>
                <w:sz w:val="20"/>
                <w:szCs w:val="20"/>
                <w:highlight w:val="none"/>
                <w:lang w:bidi="ar"/>
              </w:rPr>
              <w:t>钊</w:t>
            </w:r>
          </w:p>
        </w:tc>
      </w:tr>
      <w:tr>
        <w:tblPrEx>
          <w:tblCellMar>
            <w:top w:w="0" w:type="dxa"/>
            <w:left w:w="108" w:type="dxa"/>
            <w:bottom w:w="0" w:type="dxa"/>
            <w:right w:w="108" w:type="dxa"/>
          </w:tblCellMar>
        </w:tblPrEx>
        <w:trPr>
          <w:cantSplit/>
          <w:trHeight w:val="23" w:hRule="atLeast"/>
          <w:jc w:val="center"/>
        </w:trPr>
        <w:tc>
          <w:tcPr>
            <w:tcW w:w="286" w:type="pct"/>
            <w:tcBorders>
              <w:top w:val="single" w:color="4BACC6" w:sz="8" w:space="0"/>
              <w:left w:val="single" w:color="4BACC6" w:sz="8" w:space="0"/>
              <w:bottom w:val="single" w:color="4BACC6" w:sz="8" w:space="0"/>
              <w:right w:val="single" w:color="4BACC6" w:sz="8" w:space="0"/>
            </w:tcBorders>
            <w:shd w:val="clear" w:color="auto" w:fill="FFFFFF"/>
            <w:tcMar>
              <w:top w:w="0" w:type="dxa"/>
              <w:left w:w="0" w:type="dxa"/>
              <w:bottom w:w="0" w:type="dxa"/>
              <w:right w:w="0"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val="en-US" w:bidi="ar"/>
              </w:rPr>
              <w:t>42</w:t>
            </w:r>
          </w:p>
        </w:tc>
        <w:tc>
          <w:tcPr>
            <w:tcW w:w="127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lang w:bidi="ar"/>
              </w:rPr>
              <w:t>生物芯片分析系统</w:t>
            </w:r>
          </w:p>
        </w:tc>
        <w:tc>
          <w:tcPr>
            <w:tcW w:w="542"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21008176</w:t>
            </w:r>
          </w:p>
        </w:tc>
        <w:tc>
          <w:tcPr>
            <w:tcW w:w="77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Agilent</w:t>
            </w:r>
          </w:p>
        </w:tc>
        <w:tc>
          <w:tcPr>
            <w:tcW w:w="1111"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2100</w:t>
            </w:r>
          </w:p>
        </w:tc>
        <w:tc>
          <w:tcPr>
            <w:tcW w:w="51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3A-07</w:t>
            </w:r>
          </w:p>
        </w:tc>
        <w:tc>
          <w:tcPr>
            <w:tcW w:w="494"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张庭月</w:t>
            </w:r>
          </w:p>
        </w:tc>
      </w:tr>
      <w:tr>
        <w:tblPrEx>
          <w:tblCellMar>
            <w:top w:w="0" w:type="dxa"/>
            <w:left w:w="108" w:type="dxa"/>
            <w:bottom w:w="0" w:type="dxa"/>
            <w:right w:w="108" w:type="dxa"/>
          </w:tblCellMar>
        </w:tblPrEx>
        <w:trPr>
          <w:cantSplit/>
          <w:trHeight w:val="23" w:hRule="atLeast"/>
          <w:jc w:val="center"/>
        </w:trPr>
        <w:tc>
          <w:tcPr>
            <w:tcW w:w="286" w:type="pct"/>
            <w:tcBorders>
              <w:top w:val="single" w:color="4BACC6" w:sz="8" w:space="0"/>
              <w:left w:val="single" w:color="4BACC6" w:sz="8" w:space="0"/>
              <w:bottom w:val="single" w:color="4BACC6" w:sz="8" w:space="0"/>
              <w:right w:val="single" w:color="4BACC6" w:sz="8" w:space="0"/>
            </w:tcBorders>
            <w:shd w:val="clear" w:color="auto" w:fill="B7DDE8"/>
            <w:tcMar>
              <w:top w:w="0" w:type="dxa"/>
              <w:left w:w="0" w:type="dxa"/>
              <w:bottom w:w="0" w:type="dxa"/>
              <w:right w:w="0"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val="en-US" w:bidi="ar"/>
              </w:rPr>
              <w:t>43</w:t>
            </w:r>
          </w:p>
        </w:tc>
        <w:tc>
          <w:tcPr>
            <w:tcW w:w="127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lang w:bidi="ar"/>
              </w:rPr>
              <w:t>单细胞测序建库仪</w:t>
            </w:r>
          </w:p>
        </w:tc>
        <w:tc>
          <w:tcPr>
            <w:tcW w:w="542"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20039903</w:t>
            </w:r>
          </w:p>
        </w:tc>
        <w:tc>
          <w:tcPr>
            <w:tcW w:w="77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snapToGrid w:val="0"/>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10x Genomics</w:t>
            </w:r>
          </w:p>
        </w:tc>
        <w:tc>
          <w:tcPr>
            <w:tcW w:w="1111"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Chromium</w:t>
            </w:r>
          </w:p>
        </w:tc>
        <w:tc>
          <w:tcPr>
            <w:tcW w:w="51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3A-08-02</w:t>
            </w:r>
          </w:p>
        </w:tc>
        <w:tc>
          <w:tcPr>
            <w:tcW w:w="494"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姜蒙蒙</w:t>
            </w:r>
          </w:p>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张庭月</w:t>
            </w:r>
          </w:p>
        </w:tc>
      </w:tr>
      <w:tr>
        <w:tblPrEx>
          <w:tblCellMar>
            <w:top w:w="0" w:type="dxa"/>
            <w:left w:w="108" w:type="dxa"/>
            <w:bottom w:w="0" w:type="dxa"/>
            <w:right w:w="108" w:type="dxa"/>
          </w:tblCellMar>
        </w:tblPrEx>
        <w:trPr>
          <w:cantSplit/>
          <w:trHeight w:val="23" w:hRule="atLeast"/>
          <w:jc w:val="center"/>
        </w:trPr>
        <w:tc>
          <w:tcPr>
            <w:tcW w:w="286" w:type="pct"/>
            <w:tcBorders>
              <w:top w:val="single" w:color="4BACC6" w:sz="8" w:space="0"/>
              <w:left w:val="single" w:color="4BACC6" w:sz="8" w:space="0"/>
              <w:bottom w:val="single" w:color="4BACC6" w:sz="8" w:space="0"/>
              <w:right w:val="single" w:color="4BACC6" w:sz="8" w:space="0"/>
            </w:tcBorders>
            <w:shd w:val="clear" w:color="auto" w:fill="FFFFFF"/>
            <w:tcMar>
              <w:top w:w="0" w:type="dxa"/>
              <w:left w:w="0" w:type="dxa"/>
              <w:bottom w:w="0" w:type="dxa"/>
              <w:right w:w="0"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val="en-US" w:bidi="ar"/>
              </w:rPr>
              <w:t>44</w:t>
            </w:r>
          </w:p>
        </w:tc>
        <w:tc>
          <w:tcPr>
            <w:tcW w:w="127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单细胞基因分析系统</w:t>
            </w:r>
          </w:p>
        </w:tc>
        <w:tc>
          <w:tcPr>
            <w:tcW w:w="542"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16021811</w:t>
            </w:r>
          </w:p>
        </w:tc>
        <w:tc>
          <w:tcPr>
            <w:tcW w:w="77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snapToGrid w:val="0"/>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Fluidigm</w:t>
            </w:r>
          </w:p>
        </w:tc>
        <w:tc>
          <w:tcPr>
            <w:tcW w:w="1111"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BioMark；</w:t>
            </w:r>
          </w:p>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val="en-US" w:bidi="ar"/>
              </w:rPr>
              <w:t>C1</w:t>
            </w:r>
          </w:p>
        </w:tc>
        <w:tc>
          <w:tcPr>
            <w:tcW w:w="51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3A-08-02</w:t>
            </w:r>
          </w:p>
        </w:tc>
        <w:tc>
          <w:tcPr>
            <w:tcW w:w="494"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姜蒙蒙</w:t>
            </w:r>
          </w:p>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张庭月</w:t>
            </w:r>
          </w:p>
        </w:tc>
      </w:tr>
      <w:tr>
        <w:tblPrEx>
          <w:tblCellMar>
            <w:top w:w="0" w:type="dxa"/>
            <w:left w:w="108" w:type="dxa"/>
            <w:bottom w:w="0" w:type="dxa"/>
            <w:right w:w="108" w:type="dxa"/>
          </w:tblCellMar>
        </w:tblPrEx>
        <w:trPr>
          <w:cantSplit/>
          <w:trHeight w:val="23" w:hRule="atLeast"/>
          <w:jc w:val="center"/>
        </w:trPr>
        <w:tc>
          <w:tcPr>
            <w:tcW w:w="286" w:type="pct"/>
            <w:tcBorders>
              <w:top w:val="single" w:color="4BACC6" w:sz="8" w:space="0"/>
              <w:left w:val="single" w:color="4BACC6" w:sz="8" w:space="0"/>
              <w:bottom w:val="single" w:color="4BACC6" w:sz="8" w:space="0"/>
              <w:right w:val="single" w:color="4BACC6" w:sz="8" w:space="0"/>
            </w:tcBorders>
            <w:shd w:val="clear" w:color="auto" w:fill="B7DDE8"/>
            <w:tcMar>
              <w:top w:w="0" w:type="dxa"/>
              <w:left w:w="0" w:type="dxa"/>
              <w:bottom w:w="0" w:type="dxa"/>
              <w:right w:w="0"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val="en-US" w:bidi="ar"/>
              </w:rPr>
              <w:t>45</w:t>
            </w:r>
          </w:p>
        </w:tc>
        <w:tc>
          <w:tcPr>
            <w:tcW w:w="127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lang w:bidi="ar"/>
              </w:rPr>
              <w:t>高通量基因测序仪</w:t>
            </w:r>
          </w:p>
        </w:tc>
        <w:tc>
          <w:tcPr>
            <w:tcW w:w="542"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20039138</w:t>
            </w:r>
          </w:p>
        </w:tc>
        <w:tc>
          <w:tcPr>
            <w:tcW w:w="77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snapToGrid w:val="0"/>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val="en-US" w:bidi="ar"/>
              </w:rPr>
              <w:t>华大</w:t>
            </w:r>
          </w:p>
        </w:tc>
        <w:tc>
          <w:tcPr>
            <w:tcW w:w="1111"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DNBSEQ-T7RS</w:t>
            </w:r>
          </w:p>
        </w:tc>
        <w:tc>
          <w:tcPr>
            <w:tcW w:w="51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3A-08-02</w:t>
            </w:r>
          </w:p>
        </w:tc>
        <w:tc>
          <w:tcPr>
            <w:tcW w:w="494"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姜蒙蒙</w:t>
            </w:r>
          </w:p>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张庭月</w:t>
            </w:r>
          </w:p>
        </w:tc>
      </w:tr>
      <w:tr>
        <w:tblPrEx>
          <w:tblCellMar>
            <w:top w:w="0" w:type="dxa"/>
            <w:left w:w="108" w:type="dxa"/>
            <w:bottom w:w="0" w:type="dxa"/>
            <w:right w:w="108" w:type="dxa"/>
          </w:tblCellMar>
        </w:tblPrEx>
        <w:trPr>
          <w:cantSplit/>
          <w:trHeight w:val="23" w:hRule="atLeast"/>
          <w:jc w:val="center"/>
        </w:trPr>
        <w:tc>
          <w:tcPr>
            <w:tcW w:w="286" w:type="pct"/>
            <w:tcBorders>
              <w:top w:val="single" w:color="4BACC6" w:sz="8" w:space="0"/>
              <w:left w:val="single" w:color="4BACC6" w:sz="8" w:space="0"/>
              <w:bottom w:val="single" w:color="4BACC6" w:sz="8" w:space="0"/>
              <w:right w:val="single" w:color="4BACC6" w:sz="8" w:space="0"/>
            </w:tcBorders>
            <w:shd w:val="clear" w:color="auto" w:fill="FFFFFF"/>
            <w:tcMar>
              <w:top w:w="0" w:type="dxa"/>
              <w:left w:w="0" w:type="dxa"/>
              <w:bottom w:w="0" w:type="dxa"/>
              <w:right w:w="0" w:type="dxa"/>
            </w:tcMar>
            <w:vAlign w:val="center"/>
          </w:tcPr>
          <w:p>
            <w:pPr>
              <w:widowControl/>
              <w:jc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val="en-US" w:bidi="ar"/>
              </w:rPr>
              <w:t>46</w:t>
            </w:r>
          </w:p>
        </w:tc>
        <w:tc>
          <w:tcPr>
            <w:tcW w:w="127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纳米孔三代测序仪（高通量）</w:t>
            </w:r>
          </w:p>
        </w:tc>
        <w:tc>
          <w:tcPr>
            <w:tcW w:w="542"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p>
        </w:tc>
        <w:tc>
          <w:tcPr>
            <w:tcW w:w="77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snapToGrid w:val="0"/>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Oxford Nanopore</w:t>
            </w:r>
          </w:p>
        </w:tc>
        <w:tc>
          <w:tcPr>
            <w:tcW w:w="1111"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PromethION24</w:t>
            </w:r>
          </w:p>
        </w:tc>
        <w:tc>
          <w:tcPr>
            <w:tcW w:w="515"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3A-08-03</w:t>
            </w:r>
          </w:p>
        </w:tc>
        <w:tc>
          <w:tcPr>
            <w:tcW w:w="494" w:type="pct"/>
            <w:tcBorders>
              <w:top w:val="single" w:color="4BACC6" w:sz="8" w:space="0"/>
              <w:left w:val="single" w:color="4BACC6" w:sz="8" w:space="0"/>
              <w:bottom w:val="single" w:color="4BACC6" w:sz="8" w:space="0"/>
              <w:right w:val="single" w:color="4BACC6" w:sz="8" w:space="0"/>
            </w:tcBorders>
            <w:shd w:val="clear" w:color="auto" w:fill="FFFFFF"/>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姜蒙蒙</w:t>
            </w:r>
          </w:p>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张庭月</w:t>
            </w:r>
          </w:p>
        </w:tc>
      </w:tr>
      <w:tr>
        <w:tblPrEx>
          <w:tblCellMar>
            <w:top w:w="0" w:type="dxa"/>
            <w:left w:w="108" w:type="dxa"/>
            <w:bottom w:w="0" w:type="dxa"/>
            <w:right w:w="108" w:type="dxa"/>
          </w:tblCellMar>
        </w:tblPrEx>
        <w:trPr>
          <w:cantSplit/>
          <w:trHeight w:val="23" w:hRule="atLeast"/>
          <w:jc w:val="center"/>
        </w:trPr>
        <w:tc>
          <w:tcPr>
            <w:tcW w:w="286" w:type="pct"/>
            <w:tcBorders>
              <w:top w:val="single" w:color="4BACC6" w:sz="8" w:space="0"/>
              <w:left w:val="single" w:color="4BACC6" w:sz="8" w:space="0"/>
              <w:bottom w:val="single" w:color="4BACC6" w:sz="8" w:space="0"/>
              <w:right w:val="single" w:color="4BACC6" w:sz="8" w:space="0"/>
            </w:tcBorders>
            <w:shd w:val="clear" w:color="auto" w:fill="B7DDE8"/>
            <w:tcMar>
              <w:top w:w="0" w:type="dxa"/>
              <w:left w:w="0" w:type="dxa"/>
              <w:bottom w:w="0" w:type="dxa"/>
              <w:right w:w="0" w:type="dxa"/>
            </w:tcMar>
            <w:vAlign w:val="center"/>
          </w:tcPr>
          <w:p>
            <w:pPr>
              <w:widowControl/>
              <w:jc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val="en-US" w:bidi="ar"/>
              </w:rPr>
              <w:t>47</w:t>
            </w:r>
          </w:p>
        </w:tc>
        <w:tc>
          <w:tcPr>
            <w:tcW w:w="127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纳米孔三代测序仪（中通量）</w:t>
            </w:r>
          </w:p>
        </w:tc>
        <w:tc>
          <w:tcPr>
            <w:tcW w:w="542"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p>
        </w:tc>
        <w:tc>
          <w:tcPr>
            <w:tcW w:w="77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snapToGrid w:val="0"/>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Oxford Nanopore</w:t>
            </w:r>
          </w:p>
        </w:tc>
        <w:tc>
          <w:tcPr>
            <w:tcW w:w="1111"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GridION MK1</w:t>
            </w:r>
          </w:p>
        </w:tc>
        <w:tc>
          <w:tcPr>
            <w:tcW w:w="515"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3A-08-03</w:t>
            </w:r>
          </w:p>
        </w:tc>
        <w:tc>
          <w:tcPr>
            <w:tcW w:w="494" w:type="pct"/>
            <w:tcBorders>
              <w:top w:val="single" w:color="4BACC6" w:sz="8" w:space="0"/>
              <w:left w:val="single" w:color="4BACC6" w:sz="8" w:space="0"/>
              <w:bottom w:val="single" w:color="4BACC6" w:sz="8" w:space="0"/>
              <w:right w:val="single" w:color="4BACC6" w:sz="8" w:space="0"/>
            </w:tcBorders>
            <w:shd w:val="clear" w:color="auto" w:fill="B7DDE8"/>
            <w:tcMar>
              <w:top w:w="0" w:type="dxa"/>
              <w:left w:w="51" w:type="dxa"/>
              <w:bottom w:w="0" w:type="dxa"/>
              <w:right w:w="51" w:type="dxa"/>
            </w:tcMar>
            <w:vAlign w:val="center"/>
          </w:tcPr>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姜蒙蒙</w:t>
            </w:r>
          </w:p>
          <w:p>
            <w:pPr>
              <w:widowControl/>
              <w:jc w:val="center"/>
              <w:textAlignment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张庭月</w:t>
            </w:r>
          </w:p>
        </w:tc>
      </w:tr>
    </w:tbl>
    <w:p>
      <w:pPr>
        <w:rPr>
          <w:rFonts w:ascii="仿宋" w:hAnsi="仿宋" w:eastAsia="仿宋" w:cs="仿宋"/>
          <w:b/>
          <w:bCs/>
          <w:color w:val="000000"/>
          <w:sz w:val="32"/>
          <w:szCs w:val="32"/>
          <w:highlight w:val="none"/>
          <w:lang w:bidi="ar"/>
        </w:rPr>
      </w:pPr>
    </w:p>
    <w:p>
      <w:pPr>
        <w:snapToGrid w:val="0"/>
        <w:spacing w:line="360" w:lineRule="auto"/>
        <w:rPr>
          <w:rFonts w:hint="eastAsia"/>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zY2JiZmE0MTAwZDM2MWZmNjVhMjNiNWI5NTA4ODIifQ=="/>
  </w:docVars>
  <w:rsids>
    <w:rsidRoot w:val="00BF67DB"/>
    <w:rsid w:val="00034E52"/>
    <w:rsid w:val="00080C12"/>
    <w:rsid w:val="00093AAA"/>
    <w:rsid w:val="0010618A"/>
    <w:rsid w:val="00155B14"/>
    <w:rsid w:val="001713F7"/>
    <w:rsid w:val="0017175A"/>
    <w:rsid w:val="00191165"/>
    <w:rsid w:val="00250C51"/>
    <w:rsid w:val="00270D32"/>
    <w:rsid w:val="002A3708"/>
    <w:rsid w:val="003409B0"/>
    <w:rsid w:val="003C7219"/>
    <w:rsid w:val="003F3A45"/>
    <w:rsid w:val="00426603"/>
    <w:rsid w:val="00464482"/>
    <w:rsid w:val="004A09F8"/>
    <w:rsid w:val="00543926"/>
    <w:rsid w:val="006870A0"/>
    <w:rsid w:val="00690878"/>
    <w:rsid w:val="006947C3"/>
    <w:rsid w:val="007151E2"/>
    <w:rsid w:val="00735251"/>
    <w:rsid w:val="007B29F8"/>
    <w:rsid w:val="007E77C1"/>
    <w:rsid w:val="00853A76"/>
    <w:rsid w:val="008B661A"/>
    <w:rsid w:val="008D0048"/>
    <w:rsid w:val="00980B81"/>
    <w:rsid w:val="00A021F6"/>
    <w:rsid w:val="00A106E6"/>
    <w:rsid w:val="00A556FA"/>
    <w:rsid w:val="00A60CB5"/>
    <w:rsid w:val="00A72ECC"/>
    <w:rsid w:val="00A75299"/>
    <w:rsid w:val="00A94896"/>
    <w:rsid w:val="00A9716D"/>
    <w:rsid w:val="00B15551"/>
    <w:rsid w:val="00B331BD"/>
    <w:rsid w:val="00BF67DB"/>
    <w:rsid w:val="00C02492"/>
    <w:rsid w:val="00C21C9A"/>
    <w:rsid w:val="00C34CCA"/>
    <w:rsid w:val="00C37E0A"/>
    <w:rsid w:val="00C54665"/>
    <w:rsid w:val="00CB23C0"/>
    <w:rsid w:val="00CE03CD"/>
    <w:rsid w:val="00CE2210"/>
    <w:rsid w:val="00D21734"/>
    <w:rsid w:val="00D2280F"/>
    <w:rsid w:val="00D22979"/>
    <w:rsid w:val="00D64EF9"/>
    <w:rsid w:val="00DD553D"/>
    <w:rsid w:val="00EB57EE"/>
    <w:rsid w:val="00F1168E"/>
    <w:rsid w:val="00F47D12"/>
    <w:rsid w:val="00F9176F"/>
    <w:rsid w:val="00FC5A1A"/>
    <w:rsid w:val="1C975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zh-CN" w:eastAsia="zh-CN" w:bidi="zh-CN"/>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宋体" w:hAnsi="宋体" w:eastAsia="宋体" w:cs="宋体"/>
      <w:kern w:val="0"/>
      <w:sz w:val="18"/>
      <w:szCs w:val="18"/>
      <w:lang w:val="zh-CN" w:bidi="zh-CN"/>
    </w:rPr>
  </w:style>
  <w:style w:type="character" w:customStyle="1" w:styleId="7">
    <w:name w:val="页脚 字符"/>
    <w:basedOn w:val="5"/>
    <w:link w:val="2"/>
    <w:uiPriority w:val="99"/>
    <w:rPr>
      <w:rFonts w:ascii="宋体" w:hAnsi="宋体" w:eastAsia="宋体" w:cs="宋体"/>
      <w:kern w:val="0"/>
      <w:sz w:val="18"/>
      <w:szCs w:val="18"/>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445</Words>
  <Characters>2542</Characters>
  <Lines>21</Lines>
  <Paragraphs>5</Paragraphs>
  <TotalTime>44</TotalTime>
  <ScaleCrop>false</ScaleCrop>
  <LinksUpToDate>false</LinksUpToDate>
  <CharactersWithSpaces>2982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2022-01-29T06:46:00Z</dcterms:created>
  <dc:creator>Acer</dc:creator>
  <cp:lastModifiedBy>汪小汪</cp:lastModifiedBy>
  <dcterms:modified xsi:type="dcterms:W3CDTF">2023-11-27T06:02:56Z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90FCD13CBE3D4E3E9B516CDAFB708103_12</vt:lpwstr>
  </property>
</Properties>
</file>